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5C035" w14:textId="77777777" w:rsidR="004C308E" w:rsidRDefault="004C308E" w:rsidP="004C308E">
      <w:pPr>
        <w:jc w:val="center"/>
      </w:pPr>
    </w:p>
    <w:p w14:paraId="377A88AE" w14:textId="77777777" w:rsidR="004C308E" w:rsidRDefault="004C308E" w:rsidP="004C308E">
      <w:pPr>
        <w:jc w:val="center"/>
      </w:pPr>
    </w:p>
    <w:p w14:paraId="2DA53664" w14:textId="0B6186BC" w:rsidR="0018529F" w:rsidRDefault="0018529F" w:rsidP="004C308E">
      <w:pPr>
        <w:jc w:val="center"/>
        <w:rPr>
          <w:b w:val="0"/>
          <w:bCs/>
        </w:rPr>
      </w:pPr>
      <w:r>
        <w:t>The Organization: Howard Logistics</w:t>
      </w:r>
      <w:r w:rsidR="00F9084A">
        <w:t xml:space="preserve"> LLC</w:t>
      </w:r>
    </w:p>
    <w:p w14:paraId="39BEEAC5" w14:textId="77777777" w:rsidR="004C308E" w:rsidRDefault="004C308E" w:rsidP="004C308E">
      <w:pPr>
        <w:jc w:val="center"/>
        <w:rPr>
          <w:b w:val="0"/>
          <w:bCs/>
        </w:rPr>
      </w:pPr>
    </w:p>
    <w:p w14:paraId="2DA36F75" w14:textId="72DA3F65" w:rsidR="00AE0814" w:rsidRPr="00AE0814" w:rsidRDefault="00AE0814" w:rsidP="004C308E">
      <w:pPr>
        <w:jc w:val="center"/>
        <w:rPr>
          <w:b w:val="0"/>
          <w:bCs/>
        </w:rPr>
      </w:pPr>
      <w:r w:rsidRPr="00AE0814">
        <w:rPr>
          <w:b w:val="0"/>
          <w:bCs/>
        </w:rPr>
        <w:t>Student’s Name</w:t>
      </w:r>
    </w:p>
    <w:p w14:paraId="71F7B7BD" w14:textId="77777777" w:rsidR="00AE0814" w:rsidRPr="00AE0814" w:rsidRDefault="00AE0814" w:rsidP="004C308E">
      <w:pPr>
        <w:jc w:val="center"/>
        <w:rPr>
          <w:b w:val="0"/>
          <w:bCs/>
        </w:rPr>
      </w:pPr>
      <w:r w:rsidRPr="00AE0814">
        <w:rPr>
          <w:b w:val="0"/>
          <w:bCs/>
        </w:rPr>
        <w:t>Department, University Name</w:t>
      </w:r>
    </w:p>
    <w:p w14:paraId="4750BE81" w14:textId="77777777" w:rsidR="00AE0814" w:rsidRPr="00AE0814" w:rsidRDefault="00AE0814" w:rsidP="004C308E">
      <w:pPr>
        <w:jc w:val="center"/>
        <w:rPr>
          <w:b w:val="0"/>
          <w:bCs/>
        </w:rPr>
      </w:pPr>
      <w:r w:rsidRPr="00AE0814">
        <w:rPr>
          <w:b w:val="0"/>
          <w:bCs/>
        </w:rPr>
        <w:t>Course Code: Course Name</w:t>
      </w:r>
    </w:p>
    <w:p w14:paraId="7FA9239D" w14:textId="77777777" w:rsidR="00AE0814" w:rsidRPr="00AE0814" w:rsidRDefault="00AE0814" w:rsidP="004C308E">
      <w:pPr>
        <w:jc w:val="center"/>
        <w:rPr>
          <w:b w:val="0"/>
          <w:bCs/>
        </w:rPr>
      </w:pPr>
      <w:r w:rsidRPr="00AE0814">
        <w:rPr>
          <w:b w:val="0"/>
          <w:bCs/>
        </w:rPr>
        <w:t>Instructor’s Name</w:t>
      </w:r>
    </w:p>
    <w:p w14:paraId="1A5653B4" w14:textId="77777777" w:rsidR="00AE0814" w:rsidRDefault="00AE0814" w:rsidP="004C308E">
      <w:pPr>
        <w:jc w:val="center"/>
        <w:rPr>
          <w:b w:val="0"/>
          <w:bCs/>
        </w:rPr>
      </w:pPr>
      <w:r w:rsidRPr="00AE0814">
        <w:rPr>
          <w:b w:val="0"/>
          <w:bCs/>
        </w:rPr>
        <w:t>Date of Submission</w:t>
      </w:r>
    </w:p>
    <w:p w14:paraId="0F9F4191" w14:textId="77777777" w:rsidR="004C308E" w:rsidRDefault="004C308E" w:rsidP="004C308E">
      <w:pPr>
        <w:jc w:val="center"/>
      </w:pPr>
      <w:r>
        <w:br w:type="page"/>
      </w:r>
    </w:p>
    <w:p w14:paraId="1AD640CF" w14:textId="23766221" w:rsidR="005A07D6" w:rsidRDefault="0018529F" w:rsidP="004C308E">
      <w:pPr>
        <w:jc w:val="center"/>
      </w:pPr>
      <w:r>
        <w:lastRenderedPageBreak/>
        <w:t>The Organization: Howard Logistics</w:t>
      </w:r>
      <w:r w:rsidR="00AE0814">
        <w:t xml:space="preserve"> LLC</w:t>
      </w:r>
    </w:p>
    <w:p w14:paraId="65941F38" w14:textId="77777777" w:rsidR="005A07D6" w:rsidRDefault="0018529F" w:rsidP="004C308E">
      <w:pPr>
        <w:jc w:val="center"/>
      </w:pPr>
      <w:r w:rsidRPr="0018529F">
        <w:t>Description of the Company’s Background</w:t>
      </w:r>
    </w:p>
    <w:p w14:paraId="5A3FE7A7" w14:textId="77B25350" w:rsidR="009229DA" w:rsidRDefault="00675215" w:rsidP="004C308E">
      <w:pPr>
        <w:ind w:firstLine="720"/>
        <w:rPr>
          <w:b w:val="0"/>
          <w:bCs/>
        </w:rPr>
      </w:pPr>
      <w:r>
        <w:rPr>
          <w:b w:val="0"/>
          <w:bCs/>
        </w:rPr>
        <w:t>Howard Logistics is a US</w:t>
      </w:r>
      <w:r w:rsidR="006D7B2D">
        <w:rPr>
          <w:b w:val="0"/>
          <w:bCs/>
        </w:rPr>
        <w:t>-</w:t>
      </w:r>
      <w:r>
        <w:rPr>
          <w:b w:val="0"/>
          <w:bCs/>
        </w:rPr>
        <w:t xml:space="preserve">based company </w:t>
      </w:r>
      <w:r w:rsidR="007B0A8C">
        <w:rPr>
          <w:b w:val="0"/>
          <w:bCs/>
        </w:rPr>
        <w:t>th</w:t>
      </w:r>
      <w:r w:rsidR="004B69CE">
        <w:rPr>
          <w:b w:val="0"/>
          <w:bCs/>
        </w:rPr>
        <w:t>at deals in transport a</w:t>
      </w:r>
      <w:r w:rsidR="004A1273">
        <w:rPr>
          <w:b w:val="0"/>
          <w:bCs/>
        </w:rPr>
        <w:t>nd</w:t>
      </w:r>
      <w:r w:rsidR="004B69CE">
        <w:rPr>
          <w:b w:val="0"/>
          <w:bCs/>
        </w:rPr>
        <w:t xml:space="preserve"> logistics services</w:t>
      </w:r>
      <w:r>
        <w:rPr>
          <w:b w:val="0"/>
          <w:bCs/>
        </w:rPr>
        <w:t xml:space="preserve">. </w:t>
      </w:r>
      <w:r w:rsidR="007B0A8C">
        <w:rPr>
          <w:b w:val="0"/>
          <w:bCs/>
        </w:rPr>
        <w:t>As a</w:t>
      </w:r>
      <w:r>
        <w:rPr>
          <w:b w:val="0"/>
          <w:bCs/>
        </w:rPr>
        <w:t xml:space="preserve"> </w:t>
      </w:r>
      <w:r w:rsidR="00E76DFA">
        <w:rPr>
          <w:b w:val="0"/>
          <w:bCs/>
        </w:rPr>
        <w:t>logistics</w:t>
      </w:r>
      <w:r w:rsidR="00E5790F">
        <w:rPr>
          <w:b w:val="0"/>
          <w:bCs/>
        </w:rPr>
        <w:t xml:space="preserve"> company</w:t>
      </w:r>
      <w:r w:rsidR="007B0A8C">
        <w:rPr>
          <w:b w:val="0"/>
          <w:bCs/>
        </w:rPr>
        <w:t>, we</w:t>
      </w:r>
      <w:r>
        <w:rPr>
          <w:b w:val="0"/>
          <w:bCs/>
        </w:rPr>
        <w:t xml:space="preserve"> believe</w:t>
      </w:r>
      <w:r w:rsidR="007B0A8C">
        <w:rPr>
          <w:b w:val="0"/>
          <w:bCs/>
        </w:rPr>
        <w:t xml:space="preserve"> that we </w:t>
      </w:r>
      <w:r>
        <w:rPr>
          <w:b w:val="0"/>
          <w:bCs/>
        </w:rPr>
        <w:t xml:space="preserve">have the needed </w:t>
      </w:r>
      <w:r w:rsidR="007B0A8C">
        <w:rPr>
          <w:b w:val="0"/>
          <w:bCs/>
        </w:rPr>
        <w:t>capacity for</w:t>
      </w:r>
      <w:r>
        <w:rPr>
          <w:b w:val="0"/>
          <w:bCs/>
        </w:rPr>
        <w:t xml:space="preserve"> quality </w:t>
      </w:r>
      <w:r w:rsidR="006D7B2D">
        <w:rPr>
          <w:b w:val="0"/>
          <w:bCs/>
        </w:rPr>
        <w:t xml:space="preserve">service </w:t>
      </w:r>
      <w:r>
        <w:rPr>
          <w:b w:val="0"/>
          <w:bCs/>
        </w:rPr>
        <w:t xml:space="preserve">provision. </w:t>
      </w:r>
      <w:r w:rsidR="000F6A28" w:rsidRPr="000F6A28">
        <w:rPr>
          <w:b w:val="0"/>
          <w:bCs/>
        </w:rPr>
        <w:t xml:space="preserve">Our </w:t>
      </w:r>
      <w:r w:rsidR="000F6A28" w:rsidRPr="000F6A28">
        <w:rPr>
          <w:b w:val="0"/>
          <w:bCs/>
          <w:lang w:val="en-KE"/>
        </w:rPr>
        <w:t>mission is to provide an</w:t>
      </w:r>
      <w:r w:rsidR="000F6A28" w:rsidRPr="000F6A28">
        <w:rPr>
          <w:b w:val="0"/>
          <w:bCs/>
        </w:rPr>
        <w:t xml:space="preserve"> </w:t>
      </w:r>
      <w:r w:rsidR="000F6A28" w:rsidRPr="000F6A28">
        <w:rPr>
          <w:b w:val="0"/>
          <w:bCs/>
          <w:lang w:val="en-KE"/>
        </w:rPr>
        <w:t>excellent shipping experience while building and</w:t>
      </w:r>
      <w:r w:rsidR="000F6A28" w:rsidRPr="000F6A28">
        <w:rPr>
          <w:b w:val="0"/>
          <w:bCs/>
        </w:rPr>
        <w:t xml:space="preserve"> </w:t>
      </w:r>
      <w:r w:rsidR="000F6A28" w:rsidRPr="000F6A28">
        <w:rPr>
          <w:b w:val="0"/>
          <w:bCs/>
          <w:lang w:val="en-KE"/>
        </w:rPr>
        <w:t>maintaining a logical and dependable rapport with</w:t>
      </w:r>
      <w:r w:rsidR="000F6A28" w:rsidRPr="000F6A28">
        <w:rPr>
          <w:b w:val="0"/>
          <w:bCs/>
        </w:rPr>
        <w:t xml:space="preserve"> </w:t>
      </w:r>
      <w:r w:rsidR="000F6A28" w:rsidRPr="000F6A28">
        <w:rPr>
          <w:b w:val="0"/>
          <w:bCs/>
          <w:lang w:val="en-KE"/>
        </w:rPr>
        <w:t>each individual client.</w:t>
      </w:r>
      <w:r w:rsidR="000F6A28" w:rsidRPr="000F6A28">
        <w:rPr>
          <w:b w:val="0"/>
          <w:bCs/>
        </w:rPr>
        <w:t xml:space="preserve"> (Howard Logistics LLC, 2021). </w:t>
      </w:r>
      <w:r w:rsidR="000F6A28">
        <w:rPr>
          <w:b w:val="0"/>
          <w:bCs/>
        </w:rPr>
        <w:t>As such, we strive</w:t>
      </w:r>
      <w:r>
        <w:rPr>
          <w:b w:val="0"/>
          <w:bCs/>
        </w:rPr>
        <w:t xml:space="preserve"> to offer flawless</w:t>
      </w:r>
      <w:r w:rsidR="00C327D6">
        <w:rPr>
          <w:b w:val="0"/>
          <w:bCs/>
        </w:rPr>
        <w:t xml:space="preserve"> transport and</w:t>
      </w:r>
      <w:r>
        <w:rPr>
          <w:b w:val="0"/>
          <w:bCs/>
        </w:rPr>
        <w:t xml:space="preserve"> logistical services to our esteemed clients as we nature collaborative frameworks for sustained relationship</w:t>
      </w:r>
      <w:r w:rsidR="006D7B2D">
        <w:rPr>
          <w:b w:val="0"/>
          <w:bCs/>
        </w:rPr>
        <w:t>s</w:t>
      </w:r>
      <w:r w:rsidR="000F6A28">
        <w:rPr>
          <w:b w:val="0"/>
          <w:bCs/>
        </w:rPr>
        <w:t xml:space="preserve">. </w:t>
      </w:r>
      <w:r>
        <w:rPr>
          <w:b w:val="0"/>
          <w:bCs/>
        </w:rPr>
        <w:t xml:space="preserve">This is what we believe will enable our continuity. We </w:t>
      </w:r>
      <w:r w:rsidR="006D7B2D">
        <w:rPr>
          <w:b w:val="0"/>
          <w:bCs/>
        </w:rPr>
        <w:t xml:space="preserve">also </w:t>
      </w:r>
      <w:r>
        <w:rPr>
          <w:b w:val="0"/>
          <w:bCs/>
        </w:rPr>
        <w:t xml:space="preserve">subscribe to the ideals of </w:t>
      </w:r>
      <w:r w:rsidR="00C327D6">
        <w:rPr>
          <w:b w:val="0"/>
          <w:bCs/>
        </w:rPr>
        <w:t xml:space="preserve">excellence in service provision and mutual inclusivity that raps the interests of every dealer in the business as our key value. </w:t>
      </w:r>
      <w:r w:rsidR="00353700">
        <w:rPr>
          <w:b w:val="0"/>
          <w:bCs/>
        </w:rPr>
        <w:t xml:space="preserve">The company is committed to maintaining a conducive working and habitable environment </w:t>
      </w:r>
      <w:r w:rsidR="006D7B2D">
        <w:rPr>
          <w:b w:val="0"/>
          <w:bCs/>
        </w:rPr>
        <w:t>for</w:t>
      </w:r>
      <w:r w:rsidR="00353700">
        <w:rPr>
          <w:b w:val="0"/>
          <w:bCs/>
        </w:rPr>
        <w:t xml:space="preserve"> every member of the community to ensure consistent support. </w:t>
      </w:r>
      <w:r w:rsidR="00C327D6">
        <w:rPr>
          <w:b w:val="0"/>
          <w:bCs/>
        </w:rPr>
        <w:t>We are concerned about the welfare of our customers and employees</w:t>
      </w:r>
      <w:r w:rsidR="000F6A28">
        <w:rPr>
          <w:b w:val="0"/>
          <w:bCs/>
        </w:rPr>
        <w:t>,</w:t>
      </w:r>
      <w:r w:rsidR="00C327D6">
        <w:rPr>
          <w:b w:val="0"/>
          <w:bCs/>
        </w:rPr>
        <w:t xml:space="preserve"> plus the community that the entire business fraternity serves. We have </w:t>
      </w:r>
      <w:r w:rsidR="00152AD7">
        <w:rPr>
          <w:b w:val="0"/>
          <w:bCs/>
        </w:rPr>
        <w:t xml:space="preserve">not </w:t>
      </w:r>
      <w:r w:rsidR="00C327D6">
        <w:rPr>
          <w:b w:val="0"/>
          <w:bCs/>
        </w:rPr>
        <w:t>be</w:t>
      </w:r>
      <w:r w:rsidR="003777F8">
        <w:rPr>
          <w:b w:val="0"/>
          <w:bCs/>
        </w:rPr>
        <w:t>e</w:t>
      </w:r>
      <w:r w:rsidR="00C327D6">
        <w:rPr>
          <w:b w:val="0"/>
          <w:bCs/>
        </w:rPr>
        <w:t xml:space="preserve">n </w:t>
      </w:r>
      <w:r w:rsidR="001F648E">
        <w:rPr>
          <w:b w:val="0"/>
          <w:bCs/>
        </w:rPr>
        <w:t xml:space="preserve">in </w:t>
      </w:r>
      <w:r w:rsidR="00152AD7">
        <w:rPr>
          <w:b w:val="0"/>
          <w:bCs/>
        </w:rPr>
        <w:t>the</w:t>
      </w:r>
      <w:r w:rsidR="00C327D6">
        <w:rPr>
          <w:b w:val="0"/>
          <w:bCs/>
        </w:rPr>
        <w:t xml:space="preserve"> indust</w:t>
      </w:r>
      <w:r w:rsidR="00152AD7">
        <w:rPr>
          <w:b w:val="0"/>
          <w:bCs/>
        </w:rPr>
        <w:t>ry for long</w:t>
      </w:r>
      <w:r w:rsidR="000F6A28">
        <w:rPr>
          <w:b w:val="0"/>
          <w:bCs/>
        </w:rPr>
        <w:t>,</w:t>
      </w:r>
      <w:r w:rsidR="00152AD7">
        <w:rPr>
          <w:b w:val="0"/>
          <w:bCs/>
        </w:rPr>
        <w:t xml:space="preserve"> </w:t>
      </w:r>
      <w:r w:rsidR="00C327D6">
        <w:rPr>
          <w:b w:val="0"/>
          <w:bCs/>
        </w:rPr>
        <w:t>but</w:t>
      </w:r>
      <w:r w:rsidR="00152AD7">
        <w:rPr>
          <w:b w:val="0"/>
          <w:bCs/>
        </w:rPr>
        <w:t xml:space="preserve"> we </w:t>
      </w:r>
      <w:r w:rsidR="00C327D6">
        <w:rPr>
          <w:b w:val="0"/>
          <w:bCs/>
        </w:rPr>
        <w:t>are determined to stay focused to execute our mandate of liaising</w:t>
      </w:r>
      <w:r w:rsidR="006D7B2D">
        <w:rPr>
          <w:b w:val="0"/>
          <w:bCs/>
        </w:rPr>
        <w:t xml:space="preserve"> </w:t>
      </w:r>
      <w:r w:rsidR="00C327D6">
        <w:rPr>
          <w:b w:val="0"/>
          <w:bCs/>
        </w:rPr>
        <w:t xml:space="preserve">the shippers </w:t>
      </w:r>
      <w:r w:rsidR="006D7B2D">
        <w:rPr>
          <w:b w:val="0"/>
          <w:bCs/>
        </w:rPr>
        <w:t xml:space="preserve">with </w:t>
      </w:r>
      <w:r w:rsidR="00C327D6">
        <w:rPr>
          <w:b w:val="0"/>
          <w:bCs/>
        </w:rPr>
        <w:t>motor carriers.</w:t>
      </w:r>
    </w:p>
    <w:p w14:paraId="74F36FDA" w14:textId="50F1F769" w:rsidR="005A07D6" w:rsidRDefault="001F648E" w:rsidP="004C308E">
      <w:pPr>
        <w:ind w:firstLine="720"/>
        <w:rPr>
          <w:b w:val="0"/>
          <w:bCs/>
        </w:rPr>
      </w:pPr>
      <w:r>
        <w:rPr>
          <w:b w:val="0"/>
          <w:bCs/>
        </w:rPr>
        <w:t>At Howard LLC, w</w:t>
      </w:r>
      <w:r w:rsidR="00C327D6">
        <w:rPr>
          <w:b w:val="0"/>
          <w:bCs/>
        </w:rPr>
        <w:t xml:space="preserve">e remain committed to facilitating </w:t>
      </w:r>
      <w:r w:rsidR="006D7B2D">
        <w:rPr>
          <w:b w:val="0"/>
          <w:bCs/>
        </w:rPr>
        <w:t xml:space="preserve">the </w:t>
      </w:r>
      <w:r w:rsidR="00C327D6">
        <w:rPr>
          <w:b w:val="0"/>
          <w:bCs/>
        </w:rPr>
        <w:t xml:space="preserve">transportation of goods from the destination of assignment to the </w:t>
      </w:r>
      <w:r>
        <w:rPr>
          <w:b w:val="0"/>
          <w:bCs/>
        </w:rPr>
        <w:t>client’s preferred location</w:t>
      </w:r>
      <w:r w:rsidR="00C327D6">
        <w:rPr>
          <w:b w:val="0"/>
          <w:bCs/>
        </w:rPr>
        <w:t xml:space="preserve">. Our sole purpose is </w:t>
      </w:r>
      <w:r w:rsidR="006D7B2D">
        <w:rPr>
          <w:b w:val="0"/>
          <w:bCs/>
        </w:rPr>
        <w:t>to aid</w:t>
      </w:r>
      <w:r w:rsidR="00C327D6">
        <w:rPr>
          <w:b w:val="0"/>
          <w:bCs/>
        </w:rPr>
        <w:t xml:space="preserve"> </w:t>
      </w:r>
      <w:r w:rsidR="006D7B2D">
        <w:rPr>
          <w:b w:val="0"/>
          <w:bCs/>
        </w:rPr>
        <w:t xml:space="preserve">the </w:t>
      </w:r>
      <w:r w:rsidR="00C327D6">
        <w:rPr>
          <w:b w:val="0"/>
          <w:bCs/>
        </w:rPr>
        <w:t>movement of products and property</w:t>
      </w:r>
      <w:r w:rsidR="006144B2">
        <w:rPr>
          <w:b w:val="0"/>
          <w:bCs/>
        </w:rPr>
        <w:t xml:space="preserve"> from one destination to another (</w:t>
      </w:r>
      <w:r w:rsidR="006144B2">
        <w:rPr>
          <w:b w:val="0"/>
          <w:bCs/>
        </w:rPr>
        <w:t xml:space="preserve">Howard Logistics </w:t>
      </w:r>
      <w:r w:rsidR="006144B2">
        <w:rPr>
          <w:b w:val="0"/>
          <w:bCs/>
        </w:rPr>
        <w:t xml:space="preserve">LLC, </w:t>
      </w:r>
      <w:r w:rsidR="006144B2">
        <w:rPr>
          <w:b w:val="0"/>
          <w:bCs/>
        </w:rPr>
        <w:t>2021</w:t>
      </w:r>
      <w:r w:rsidR="006144B2">
        <w:rPr>
          <w:b w:val="0"/>
          <w:bCs/>
        </w:rPr>
        <w:t>)</w:t>
      </w:r>
      <w:r w:rsidR="00C327D6">
        <w:rPr>
          <w:b w:val="0"/>
          <w:bCs/>
        </w:rPr>
        <w:t xml:space="preserve">. </w:t>
      </w:r>
      <w:r w:rsidR="00353700">
        <w:rPr>
          <w:b w:val="0"/>
          <w:bCs/>
        </w:rPr>
        <w:t>Thus, the company offers freight and carrier services, inbound and outbound transportation</w:t>
      </w:r>
      <w:r w:rsidR="006D7B2D">
        <w:rPr>
          <w:b w:val="0"/>
          <w:bCs/>
        </w:rPr>
        <w:t>,</w:t>
      </w:r>
      <w:r w:rsidR="00353700">
        <w:rPr>
          <w:b w:val="0"/>
          <w:bCs/>
        </w:rPr>
        <w:t xml:space="preserve"> and custom</w:t>
      </w:r>
      <w:r w:rsidR="006D7B2D">
        <w:rPr>
          <w:b w:val="0"/>
          <w:bCs/>
        </w:rPr>
        <w:t>s</w:t>
      </w:r>
      <w:r w:rsidR="00353700">
        <w:rPr>
          <w:b w:val="0"/>
          <w:bCs/>
        </w:rPr>
        <w:t xml:space="preserve"> brokerage. </w:t>
      </w:r>
      <w:r w:rsidR="003777F8">
        <w:rPr>
          <w:b w:val="0"/>
          <w:bCs/>
        </w:rPr>
        <w:t>The company is a service provider with no goods to offer other tha</w:t>
      </w:r>
      <w:r w:rsidR="006D7B2D">
        <w:rPr>
          <w:b w:val="0"/>
          <w:bCs/>
        </w:rPr>
        <w:t>n</w:t>
      </w:r>
      <w:r w:rsidR="003777F8">
        <w:rPr>
          <w:b w:val="0"/>
          <w:bCs/>
        </w:rPr>
        <w:t xml:space="preserve"> the good service of transportation at the convenience of our clients. We have a wide range of customers that give us the necessary audience across the globe. The company deals with </w:t>
      </w:r>
      <w:r w:rsidR="003777F8">
        <w:rPr>
          <w:b w:val="0"/>
          <w:bCs/>
        </w:rPr>
        <w:lastRenderedPageBreak/>
        <w:t>individuals, business people, companies</w:t>
      </w:r>
      <w:r w:rsidR="006D7B2D">
        <w:rPr>
          <w:b w:val="0"/>
          <w:bCs/>
        </w:rPr>
        <w:t>,</w:t>
      </w:r>
      <w:r w:rsidR="003777F8">
        <w:rPr>
          <w:b w:val="0"/>
          <w:bCs/>
        </w:rPr>
        <w:t xml:space="preserve"> and governments. In facilitating transportation of property and products, we serve different industries in both internal and external trades. The range of products we handle is not limited</w:t>
      </w:r>
      <w:r>
        <w:rPr>
          <w:b w:val="0"/>
          <w:bCs/>
        </w:rPr>
        <w:t>,</w:t>
      </w:r>
      <w:r w:rsidR="003777F8">
        <w:rPr>
          <w:b w:val="0"/>
          <w:bCs/>
        </w:rPr>
        <w:t xml:space="preserve"> provided they are shipped and need our logistical attention. We serve manufacturers, intermediaries, consumers, and any other group and person with the desire to relocate their property and products.</w:t>
      </w:r>
    </w:p>
    <w:p w14:paraId="43F47FDB" w14:textId="77777777" w:rsidR="005A07D6" w:rsidRDefault="0018529F" w:rsidP="004C308E">
      <w:pPr>
        <w:jc w:val="center"/>
      </w:pPr>
      <w:r w:rsidRPr="0018529F">
        <w:t>Organizational Structure and Hierarchy</w:t>
      </w:r>
    </w:p>
    <w:p w14:paraId="2974FABE" w14:textId="1450C954" w:rsidR="009229DA" w:rsidRDefault="00353700" w:rsidP="004C308E">
      <w:pPr>
        <w:ind w:firstLine="720"/>
        <w:rPr>
          <w:b w:val="0"/>
          <w:bCs/>
        </w:rPr>
      </w:pPr>
      <w:r>
        <w:rPr>
          <w:b w:val="0"/>
          <w:bCs/>
        </w:rPr>
        <w:t xml:space="preserve">Howard Logistics </w:t>
      </w:r>
      <w:r w:rsidR="006D7B2D">
        <w:rPr>
          <w:b w:val="0"/>
          <w:bCs/>
        </w:rPr>
        <w:t xml:space="preserve">is </w:t>
      </w:r>
      <w:r>
        <w:rPr>
          <w:b w:val="0"/>
          <w:bCs/>
        </w:rPr>
        <w:t>an individual</w:t>
      </w:r>
      <w:r w:rsidR="006D7B2D">
        <w:rPr>
          <w:b w:val="0"/>
          <w:bCs/>
        </w:rPr>
        <w:t>-</w:t>
      </w:r>
      <w:r>
        <w:rPr>
          <w:b w:val="0"/>
          <w:bCs/>
        </w:rPr>
        <w:t xml:space="preserve">owned company that has a </w:t>
      </w:r>
      <w:r w:rsidR="003F4C8E">
        <w:rPr>
          <w:b w:val="0"/>
          <w:bCs/>
        </w:rPr>
        <w:t xml:space="preserve">systematic structure of </w:t>
      </w:r>
      <w:r w:rsidR="001F648E">
        <w:rPr>
          <w:b w:val="0"/>
          <w:bCs/>
        </w:rPr>
        <w:t xml:space="preserve">the </w:t>
      </w:r>
      <w:r w:rsidR="003F4C8E">
        <w:rPr>
          <w:b w:val="0"/>
          <w:bCs/>
        </w:rPr>
        <w:t>organizational chain</w:t>
      </w:r>
      <w:r w:rsidR="00564834">
        <w:rPr>
          <w:b w:val="0"/>
          <w:bCs/>
        </w:rPr>
        <w:t xml:space="preserve"> of command</w:t>
      </w:r>
      <w:r w:rsidR="003F4C8E">
        <w:rPr>
          <w:b w:val="0"/>
          <w:bCs/>
        </w:rPr>
        <w:t xml:space="preserve"> from the principal director</w:t>
      </w:r>
      <w:r w:rsidR="00564834">
        <w:rPr>
          <w:b w:val="0"/>
          <w:bCs/>
        </w:rPr>
        <w:t xml:space="preserve"> to the employees</w:t>
      </w:r>
      <w:r w:rsidR="003F4C8E">
        <w:rPr>
          <w:b w:val="0"/>
          <w:bCs/>
        </w:rPr>
        <w:t>. At the apex is the owner</w:t>
      </w:r>
      <w:r w:rsidR="001F648E">
        <w:rPr>
          <w:b w:val="0"/>
          <w:bCs/>
        </w:rPr>
        <w:t>,</w:t>
      </w:r>
      <w:r w:rsidR="003F4C8E">
        <w:rPr>
          <w:b w:val="0"/>
          <w:bCs/>
        </w:rPr>
        <w:t xml:space="preserve"> who is the principal director followed by the general manager and then the departmental heads and supervisors. We have five departments</w:t>
      </w:r>
      <w:r w:rsidR="001F648E">
        <w:rPr>
          <w:b w:val="0"/>
          <w:bCs/>
        </w:rPr>
        <w:t xml:space="preserve">; they </w:t>
      </w:r>
      <w:r w:rsidR="003F4C8E">
        <w:rPr>
          <w:b w:val="0"/>
          <w:bCs/>
        </w:rPr>
        <w:t>include purchases, finance, human resource, and logistics. Each department has a manager answerable to the general manager and a supervisor reporting to the departmental managers. Every department has distinguished responsibilities that are to spearhead success in the firm. The activities across the different sections are harmonized for effective service provision for ease of service delivery and to avoid conflicts.</w:t>
      </w:r>
    </w:p>
    <w:p w14:paraId="726F6194" w14:textId="5DB3DB78" w:rsidR="009229DA" w:rsidRDefault="003F4C8E" w:rsidP="004C308E">
      <w:pPr>
        <w:ind w:firstLine="720"/>
        <w:rPr>
          <w:b w:val="0"/>
          <w:bCs/>
        </w:rPr>
      </w:pPr>
      <w:r>
        <w:rPr>
          <w:b w:val="0"/>
          <w:bCs/>
        </w:rPr>
        <w:t>The human resource department is tasked with hiring, training, and establishing employee relationship</w:t>
      </w:r>
      <w:r w:rsidR="006D7B2D">
        <w:rPr>
          <w:b w:val="0"/>
          <w:bCs/>
        </w:rPr>
        <w:t>s</w:t>
      </w:r>
      <w:r>
        <w:rPr>
          <w:b w:val="0"/>
          <w:bCs/>
        </w:rPr>
        <w:t xml:space="preserve"> within the company. It is also responsible for </w:t>
      </w:r>
      <w:r w:rsidR="00D47935">
        <w:rPr>
          <w:b w:val="0"/>
          <w:bCs/>
        </w:rPr>
        <w:t>behavio</w:t>
      </w:r>
      <w:r w:rsidR="001F648E">
        <w:rPr>
          <w:b w:val="0"/>
          <w:bCs/>
        </w:rPr>
        <w:t>u</w:t>
      </w:r>
      <w:r w:rsidR="00D47935">
        <w:rPr>
          <w:b w:val="0"/>
          <w:bCs/>
        </w:rPr>
        <w:t>ral</w:t>
      </w:r>
      <w:r>
        <w:rPr>
          <w:b w:val="0"/>
          <w:bCs/>
        </w:rPr>
        <w:t xml:space="preserve"> management</w:t>
      </w:r>
      <w:r w:rsidR="00D47935">
        <w:rPr>
          <w:b w:val="0"/>
          <w:bCs/>
        </w:rPr>
        <w:t xml:space="preserve"> that binds the firm to the external community. The department can recruit and interdict an employee under its guidelines</w:t>
      </w:r>
      <w:r w:rsidR="001F648E">
        <w:rPr>
          <w:b w:val="0"/>
          <w:bCs/>
        </w:rPr>
        <w:t>,</w:t>
      </w:r>
      <w:r w:rsidR="00D47935">
        <w:rPr>
          <w:b w:val="0"/>
          <w:bCs/>
        </w:rPr>
        <w:t xml:space="preserve"> provided the action does not violate the </w:t>
      </w:r>
      <w:r w:rsidR="001F648E">
        <w:rPr>
          <w:b w:val="0"/>
          <w:bCs/>
        </w:rPr>
        <w:t>company’s</w:t>
      </w:r>
      <w:r w:rsidR="00D47935">
        <w:rPr>
          <w:b w:val="0"/>
          <w:bCs/>
        </w:rPr>
        <w:t xml:space="preserve"> policies. The finance department is at the center of every activity in the firm through receipt and issuance of money for any program. It pays salaries, approves purchases, links the firm with the government </w:t>
      </w:r>
      <w:r w:rsidR="00D47935">
        <w:rPr>
          <w:b w:val="0"/>
          <w:bCs/>
        </w:rPr>
        <w:lastRenderedPageBreak/>
        <w:t>and any external financiers such as credit organization</w:t>
      </w:r>
      <w:r w:rsidR="006D7B2D">
        <w:rPr>
          <w:b w:val="0"/>
          <w:bCs/>
        </w:rPr>
        <w:t>s,</w:t>
      </w:r>
      <w:r w:rsidR="00D47935">
        <w:rPr>
          <w:b w:val="0"/>
          <w:bCs/>
        </w:rPr>
        <w:t xml:space="preserve"> and receives payments from clients while keeping and maintaining all the records.</w:t>
      </w:r>
    </w:p>
    <w:p w14:paraId="1C3D277A" w14:textId="4CA61C06" w:rsidR="009229DA" w:rsidRDefault="00D47935" w:rsidP="004C308E">
      <w:pPr>
        <w:ind w:firstLine="720"/>
        <w:rPr>
          <w:b w:val="0"/>
          <w:bCs/>
        </w:rPr>
      </w:pPr>
      <w:r>
        <w:rPr>
          <w:b w:val="0"/>
          <w:bCs/>
        </w:rPr>
        <w:t>The purchases department is responsible for all the acquisition of property that aid</w:t>
      </w:r>
      <w:r w:rsidR="006D7B2D">
        <w:rPr>
          <w:b w:val="0"/>
          <w:bCs/>
        </w:rPr>
        <w:t>s</w:t>
      </w:r>
      <w:r>
        <w:rPr>
          <w:b w:val="0"/>
          <w:bCs/>
        </w:rPr>
        <w:t xml:space="preserve"> the firm in its activities. Every department relies on it to get materials and equipment for operations. Moreover, our logistical operations depend on the strength and capacity of th</w:t>
      </w:r>
      <w:r w:rsidR="006D7B2D">
        <w:rPr>
          <w:b w:val="0"/>
          <w:bCs/>
        </w:rPr>
        <w:t>ese</w:t>
      </w:r>
      <w:r>
        <w:rPr>
          <w:b w:val="0"/>
          <w:bCs/>
        </w:rPr>
        <w:t xml:space="preserve"> departments. It has to purchase transportation modes, replace and approve their purchases. </w:t>
      </w:r>
      <w:r w:rsidR="006D7B2D">
        <w:rPr>
          <w:b w:val="0"/>
          <w:bCs/>
        </w:rPr>
        <w:t>The l</w:t>
      </w:r>
      <w:r>
        <w:rPr>
          <w:b w:val="0"/>
          <w:bCs/>
        </w:rPr>
        <w:t>ogistics department</w:t>
      </w:r>
      <w:r w:rsidR="001F648E">
        <w:rPr>
          <w:b w:val="0"/>
          <w:bCs/>
        </w:rPr>
        <w:t>,</w:t>
      </w:r>
      <w:r>
        <w:rPr>
          <w:b w:val="0"/>
          <w:bCs/>
        </w:rPr>
        <w:t xml:space="preserve"> on the other hand</w:t>
      </w:r>
      <w:r w:rsidR="001F648E">
        <w:rPr>
          <w:b w:val="0"/>
          <w:bCs/>
        </w:rPr>
        <w:t>,</w:t>
      </w:r>
      <w:r>
        <w:rPr>
          <w:b w:val="0"/>
          <w:bCs/>
        </w:rPr>
        <w:t xml:space="preserve"> is the engine for our existence as a firm. It is charged with the duties of sourcing clients and serving them. The department links the company with the customers while doing all the paper works that would ensure a business deal is entered into our books.</w:t>
      </w:r>
      <w:r w:rsidR="00F57A16">
        <w:rPr>
          <w:b w:val="0"/>
          <w:bCs/>
        </w:rPr>
        <w:t xml:space="preserve"> It is also responsible for facilitating the movements of internal purchases from the shops to our company.</w:t>
      </w:r>
    </w:p>
    <w:p w14:paraId="306FDE58" w14:textId="564628A1" w:rsidR="005A07D6" w:rsidRDefault="00F57A16" w:rsidP="004C308E">
      <w:pPr>
        <w:ind w:firstLine="720"/>
        <w:rPr>
          <w:b w:val="0"/>
          <w:bCs/>
        </w:rPr>
      </w:pPr>
      <w:r>
        <w:rPr>
          <w:b w:val="0"/>
          <w:bCs/>
        </w:rPr>
        <w:t xml:space="preserve">Howard company believes in order and discipline as the surest mechanism to working together and establishing </w:t>
      </w:r>
      <w:r w:rsidR="006D7B2D">
        <w:rPr>
          <w:b w:val="0"/>
          <w:bCs/>
        </w:rPr>
        <w:t xml:space="preserve">a </w:t>
      </w:r>
      <w:r>
        <w:rPr>
          <w:b w:val="0"/>
          <w:bCs/>
        </w:rPr>
        <w:t>relationship. Our training aim</w:t>
      </w:r>
      <w:r w:rsidR="006D7B2D">
        <w:rPr>
          <w:b w:val="0"/>
          <w:bCs/>
        </w:rPr>
        <w:t>s</w:t>
      </w:r>
      <w:r>
        <w:rPr>
          <w:b w:val="0"/>
          <w:bCs/>
        </w:rPr>
        <w:t xml:space="preserve"> to impart the spirit of togetherness in our employees and to teach them that we work for a common course as an entity irrespective of our diffe</w:t>
      </w:r>
      <w:r w:rsidR="00D25398">
        <w:rPr>
          <w:b w:val="0"/>
          <w:bCs/>
        </w:rPr>
        <w:t>rent</w:t>
      </w:r>
      <w:r>
        <w:rPr>
          <w:b w:val="0"/>
          <w:bCs/>
        </w:rPr>
        <w:t xml:space="preserve"> departments. The employees observe our subscriptions and regulations and they strive to achieve perfection for our advantage as an entity. The firm has a communication framework that follows stipulated organizational orders. Necessary channels from the employees to the director’s office are followed without any skip. The director pas</w:t>
      </w:r>
      <w:r w:rsidR="006D7B2D">
        <w:rPr>
          <w:b w:val="0"/>
          <w:bCs/>
        </w:rPr>
        <w:t>se</w:t>
      </w:r>
      <w:r>
        <w:rPr>
          <w:b w:val="0"/>
          <w:bCs/>
        </w:rPr>
        <w:t>s communication to the general manager who relays it to the departmental managers. The departments use the supervisors</w:t>
      </w:r>
      <w:r w:rsidR="002B5A05">
        <w:rPr>
          <w:b w:val="0"/>
          <w:bCs/>
        </w:rPr>
        <w:t xml:space="preserve"> who go for the employees</w:t>
      </w:r>
      <w:r w:rsidR="000F6A28">
        <w:rPr>
          <w:b w:val="0"/>
          <w:bCs/>
        </w:rPr>
        <w:t>’</w:t>
      </w:r>
      <w:r w:rsidR="002B5A05">
        <w:rPr>
          <w:b w:val="0"/>
          <w:bCs/>
        </w:rPr>
        <w:t xml:space="preserve"> heads and the junior staff finally get information through their immediate contacts. In the event of reverse communication, the order is retained as the information climbs to the director.</w:t>
      </w:r>
    </w:p>
    <w:p w14:paraId="1533B904" w14:textId="4DDCD275" w:rsidR="002B5A05" w:rsidRDefault="002B5A05" w:rsidP="004C308E">
      <w:pPr>
        <w:rPr>
          <w:b w:val="0"/>
          <w:bCs/>
        </w:rPr>
      </w:pPr>
      <w:r w:rsidRPr="006D7B2D">
        <w:lastRenderedPageBreak/>
        <w:t>Communication Hierarchy</w:t>
      </w:r>
    </w:p>
    <w:p w14:paraId="15E131ED" w14:textId="4D8DF012" w:rsidR="002B5A05" w:rsidRDefault="004B69CE" w:rsidP="004C308E">
      <w:pPr>
        <w:rPr>
          <w:b w:val="0"/>
          <w:bCs/>
        </w:rPr>
      </w:pPr>
      <w:r>
        <w:rPr>
          <w:b w:val="0"/>
          <w:bCs/>
          <w:noProof/>
        </w:rPr>
        <mc:AlternateContent>
          <mc:Choice Requires="wps">
            <w:drawing>
              <wp:anchor distT="0" distB="0" distL="114300" distR="114300" simplePos="0" relativeHeight="251659264" behindDoc="0" locked="0" layoutInCell="1" allowOverlap="1" wp14:anchorId="7AC6C57B" wp14:editId="27F56AAC">
                <wp:simplePos x="0" y="0"/>
                <wp:positionH relativeFrom="margin">
                  <wp:posOffset>2019300</wp:posOffset>
                </wp:positionH>
                <wp:positionV relativeFrom="paragraph">
                  <wp:posOffset>11430</wp:posOffset>
                </wp:positionV>
                <wp:extent cx="1562100" cy="4000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562100" cy="400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AE15C71" w14:textId="0133617C" w:rsidR="00421F6C" w:rsidRDefault="00421F6C" w:rsidP="003F2F1F">
                            <w:pPr>
                              <w:jc w:val="center"/>
                            </w:pPr>
                            <w:r>
                              <w:t>Director General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6C57B" id="Rectangle 1" o:spid="_x0000_s1026" style="position:absolute;margin-left:159pt;margin-top:.9pt;width:123pt;height:3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" fillcolor="white [3201]" strokecolor="#70ad47 [3209]" strokeweight="1pt">
                <v:textbox>
                  <w:txbxContent>
                    <w:p w14:paraId="7AE15C71" w14:textId="0133617C" w:rsidR="00421F6C" w:rsidRDefault="00421F6C" w:rsidP="003F2F1F">
                      <w:pPr>
                        <w:jc w:val="center"/>
                      </w:pPr>
                      <w:r>
                        <w:t>Director General</w:t>
                      </w:r>
                    </w:p>
                  </w:txbxContent>
                </v:textbox>
                <w10:wrap anchorx="margin"/>
              </v:rect>
            </w:pict>
          </mc:Fallback>
        </mc:AlternateContent>
      </w:r>
      <w:r w:rsidR="003F2F1F">
        <w:rPr>
          <w:b w:val="0"/>
          <w:bCs/>
          <w:noProof/>
        </w:rPr>
        <mc:AlternateContent>
          <mc:Choice Requires="wps">
            <w:drawing>
              <wp:anchor distT="0" distB="0" distL="114300" distR="114300" simplePos="0" relativeHeight="251665408" behindDoc="0" locked="0" layoutInCell="1" allowOverlap="1" wp14:anchorId="577997EA" wp14:editId="29F893DD">
                <wp:simplePos x="0" y="0"/>
                <wp:positionH relativeFrom="column">
                  <wp:posOffset>2819400</wp:posOffset>
                </wp:positionH>
                <wp:positionV relativeFrom="paragraph">
                  <wp:posOffset>409575</wp:posOffset>
                </wp:positionV>
                <wp:extent cx="9525" cy="438150"/>
                <wp:effectExtent l="38100" t="0" r="66675" b="57150"/>
                <wp:wrapNone/>
                <wp:docPr id="7" name="Straight Arrow Connector 7"/>
                <wp:cNvGraphicFramePr/>
                <a:graphic xmlns:a="http://schemas.openxmlformats.org/drawingml/2006/main">
                  <a:graphicData uri="http://schemas.microsoft.com/office/word/2010/wordprocessingShape">
                    <wps:wsp>
                      <wps:cNvCnPr/>
                      <wps:spPr>
                        <a:xfrm>
                          <a:off x="0" y="0"/>
                          <a:ext cx="9525"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2C4B21D" id="_x0000_t32" coordsize="21600,21600" o:spt="32" o:oned="t" path="m,l21600,21600e" filled="f">
                <v:path arrowok="t" fillok="f" o:connecttype="none"/>
                <o:lock v:ext="edit" shapetype="t"/>
              </v:shapetype>
              <v:shape id="Straight Arrow Connector 7" o:spid="_x0000_s1026" type="#_x0000_t32" style="position:absolute;margin-left:222pt;margin-top:32.25pt;width:.75pt;height:34.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" strokecolor="black [3200]" strokeweight=".5pt">
                <v:stroke endarrow="block" joinstyle="miter"/>
              </v:shape>
            </w:pict>
          </mc:Fallback>
        </mc:AlternateContent>
      </w:r>
    </w:p>
    <w:p w14:paraId="45AF04E2" w14:textId="0EF991E0" w:rsidR="002B5A05" w:rsidRDefault="002B5A05" w:rsidP="004C308E">
      <w:r>
        <w:rPr>
          <w:noProof/>
        </w:rPr>
        <mc:AlternateContent>
          <mc:Choice Requires="wps">
            <w:drawing>
              <wp:anchor distT="0" distB="0" distL="114300" distR="114300" simplePos="0" relativeHeight="251660288" behindDoc="0" locked="0" layoutInCell="1" allowOverlap="1" wp14:anchorId="175DED95" wp14:editId="2EE5FCD7">
                <wp:simplePos x="0" y="0"/>
                <wp:positionH relativeFrom="margin">
                  <wp:posOffset>1885950</wp:posOffset>
                </wp:positionH>
                <wp:positionV relativeFrom="paragraph">
                  <wp:posOffset>337185</wp:posOffset>
                </wp:positionV>
                <wp:extent cx="1971675" cy="4857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971675" cy="4857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E88683" w14:textId="3EB97E12" w:rsidR="00421F6C" w:rsidRDefault="00421F6C" w:rsidP="002B5A05">
                            <w:pPr>
                              <w:jc w:val="center"/>
                            </w:pPr>
                            <w:r>
                              <w:t>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DED95" id="Rectangle 2" o:spid="_x0000_s1027" style="position:absolute;margin-left:148.5pt;margin-top:26.55pt;width:155.25pt;height:3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" fillcolor="white [3201]" strokecolor="#70ad47 [3209]" strokeweight="1pt">
                <v:textbox>
                  <w:txbxContent>
                    <w:p w14:paraId="7BE88683" w14:textId="3EB97E12" w:rsidR="00421F6C" w:rsidRDefault="00421F6C" w:rsidP="002B5A05">
                      <w:pPr>
                        <w:jc w:val="center"/>
                      </w:pPr>
                      <w:r>
                        <w:t>General Manager</w:t>
                      </w:r>
                    </w:p>
                  </w:txbxContent>
                </v:textbox>
                <w10:wrap anchorx="margin"/>
              </v:rect>
            </w:pict>
          </mc:Fallback>
        </mc:AlternateContent>
      </w:r>
    </w:p>
    <w:p w14:paraId="54E7D4BF" w14:textId="3664B80D" w:rsidR="002B5A05" w:rsidRDefault="003F2F1F" w:rsidP="004C308E">
      <w:r>
        <w:rPr>
          <w:noProof/>
        </w:rPr>
        <mc:AlternateContent>
          <mc:Choice Requires="wps">
            <w:drawing>
              <wp:anchor distT="0" distB="0" distL="114300" distR="114300" simplePos="0" relativeHeight="251666432" behindDoc="0" locked="0" layoutInCell="1" allowOverlap="1" wp14:anchorId="50F58FE1" wp14:editId="4C52FCEF">
                <wp:simplePos x="0" y="0"/>
                <wp:positionH relativeFrom="column">
                  <wp:posOffset>2895600</wp:posOffset>
                </wp:positionH>
                <wp:positionV relativeFrom="paragraph">
                  <wp:posOffset>327660</wp:posOffset>
                </wp:positionV>
                <wp:extent cx="0" cy="314325"/>
                <wp:effectExtent l="76200" t="0" r="57150" b="47625"/>
                <wp:wrapNone/>
                <wp:docPr id="8" name="Straight Arrow Connector 8"/>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A55F94" id="Straight Arrow Connector 8" o:spid="_x0000_s1026" type="#_x0000_t32" style="position:absolute;margin-left:228pt;margin-top:25.8pt;width:0;height:24.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" strokecolor="black [3200]" strokeweight=".5pt">
                <v:stroke endarrow="block" joinstyle="miter"/>
              </v:shape>
            </w:pict>
          </mc:Fallback>
        </mc:AlternateContent>
      </w:r>
    </w:p>
    <w:p w14:paraId="1DA61741" w14:textId="6F61A55E" w:rsidR="002B5A05" w:rsidRDefault="002B5A05" w:rsidP="004C308E">
      <w:r>
        <w:rPr>
          <w:noProof/>
        </w:rPr>
        <mc:AlternateContent>
          <mc:Choice Requires="wps">
            <w:drawing>
              <wp:anchor distT="0" distB="0" distL="114300" distR="114300" simplePos="0" relativeHeight="251661312" behindDoc="0" locked="0" layoutInCell="1" allowOverlap="1" wp14:anchorId="1012058E" wp14:editId="5344F3C8">
                <wp:simplePos x="0" y="0"/>
                <wp:positionH relativeFrom="column">
                  <wp:posOffset>1733550</wp:posOffset>
                </wp:positionH>
                <wp:positionV relativeFrom="paragraph">
                  <wp:posOffset>110490</wp:posOffset>
                </wp:positionV>
                <wp:extent cx="2638425" cy="4476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638425" cy="4476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1DC376" w14:textId="67C518F2" w:rsidR="00421F6C" w:rsidRDefault="00421F6C" w:rsidP="002B5A05">
                            <w:pPr>
                              <w:jc w:val="center"/>
                            </w:pPr>
                            <w:r>
                              <w:t>Department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12058E" id="Rectangle 3" o:spid="_x0000_s1028" style="position:absolute;margin-left:136.5pt;margin-top:8.7pt;width:207.7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" fillcolor="white [3201]" strokecolor="#70ad47 [3209]" strokeweight="1pt">
                <v:textbox>
                  <w:txbxContent>
                    <w:p w14:paraId="381DC376" w14:textId="67C518F2" w:rsidR="00421F6C" w:rsidRDefault="00421F6C" w:rsidP="002B5A05">
                      <w:pPr>
                        <w:jc w:val="center"/>
                      </w:pPr>
                      <w:r>
                        <w:t>Department Managers</w:t>
                      </w:r>
                    </w:p>
                  </w:txbxContent>
                </v:textbox>
              </v:rect>
            </w:pict>
          </mc:Fallback>
        </mc:AlternateContent>
      </w:r>
    </w:p>
    <w:p w14:paraId="47051C09" w14:textId="1C3AA7D6" w:rsidR="002B5A05" w:rsidRDefault="003F2F1F" w:rsidP="004C308E">
      <w:r>
        <w:rPr>
          <w:noProof/>
        </w:rPr>
        <mc:AlternateContent>
          <mc:Choice Requires="wps">
            <w:drawing>
              <wp:anchor distT="0" distB="0" distL="114300" distR="114300" simplePos="0" relativeHeight="251667456" behindDoc="0" locked="0" layoutInCell="1" allowOverlap="1" wp14:anchorId="673A9AA5" wp14:editId="00E7F95F">
                <wp:simplePos x="0" y="0"/>
                <wp:positionH relativeFrom="column">
                  <wp:posOffset>2943225</wp:posOffset>
                </wp:positionH>
                <wp:positionV relativeFrom="paragraph">
                  <wp:posOffset>55245</wp:posOffset>
                </wp:positionV>
                <wp:extent cx="19050" cy="438150"/>
                <wp:effectExtent l="57150" t="0" r="57150" b="57150"/>
                <wp:wrapNone/>
                <wp:docPr id="13" name="Straight Arrow Connector 13"/>
                <wp:cNvGraphicFramePr/>
                <a:graphic xmlns:a="http://schemas.openxmlformats.org/drawingml/2006/main">
                  <a:graphicData uri="http://schemas.microsoft.com/office/word/2010/wordprocessingShape">
                    <wps:wsp>
                      <wps:cNvCnPr/>
                      <wps:spPr>
                        <a:xfrm>
                          <a:off x="0" y="0"/>
                          <a:ext cx="1905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06DE3C" id="Straight Arrow Connector 13" o:spid="_x0000_s1026" type="#_x0000_t32" style="position:absolute;margin-left:231.75pt;margin-top:4.35pt;width:1.5pt;height:3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" strokecolor="black [3200]" strokeweight=".5pt">
                <v:stroke endarrow="block" joinstyle="miter"/>
              </v:shape>
            </w:pict>
          </mc:Fallback>
        </mc:AlternateContent>
      </w:r>
    </w:p>
    <w:p w14:paraId="767212BD" w14:textId="114580C8" w:rsidR="002B5A05" w:rsidRDefault="004B69CE" w:rsidP="004C308E">
      <w:r>
        <w:rPr>
          <w:noProof/>
        </w:rPr>
        <mc:AlternateContent>
          <mc:Choice Requires="wps">
            <w:drawing>
              <wp:anchor distT="0" distB="0" distL="114300" distR="114300" simplePos="0" relativeHeight="251662336" behindDoc="0" locked="0" layoutInCell="1" allowOverlap="1" wp14:anchorId="06F6E28B" wp14:editId="521209C3">
                <wp:simplePos x="0" y="0"/>
                <wp:positionH relativeFrom="column">
                  <wp:posOffset>1543049</wp:posOffset>
                </wp:positionH>
                <wp:positionV relativeFrom="paragraph">
                  <wp:posOffset>11430</wp:posOffset>
                </wp:positionV>
                <wp:extent cx="3076575" cy="4953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3076575" cy="495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327A79" w14:textId="738FD3B3" w:rsidR="00421F6C" w:rsidRDefault="00421F6C" w:rsidP="002B5A05">
                            <w:pPr>
                              <w:jc w:val="center"/>
                            </w:pPr>
                            <w:r>
                              <w:t>Department Supervisors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F6E28B" id="Rectangle 4" o:spid="_x0000_s1029" style="position:absolute;margin-left:121.5pt;margin-top:.9pt;width:242.25pt;height:3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" fillcolor="white [3201]" strokecolor="#70ad47 [3209]" strokeweight="1pt">
                <v:textbox>
                  <w:txbxContent>
                    <w:p w14:paraId="31327A79" w14:textId="738FD3B3" w:rsidR="00421F6C" w:rsidRDefault="00421F6C" w:rsidP="002B5A05">
                      <w:pPr>
                        <w:jc w:val="center"/>
                      </w:pPr>
                      <w:r>
                        <w:t>Department Supervisors</w:t>
                      </w:r>
                    </w:p>
                  </w:txbxContent>
                </v:textbox>
              </v:rect>
            </w:pict>
          </mc:Fallback>
        </mc:AlternateContent>
      </w:r>
      <w:r w:rsidR="003F2F1F">
        <w:rPr>
          <w:noProof/>
        </w:rPr>
        <mc:AlternateContent>
          <mc:Choice Requires="wps">
            <w:drawing>
              <wp:anchor distT="0" distB="0" distL="114300" distR="114300" simplePos="0" relativeHeight="251668480" behindDoc="0" locked="0" layoutInCell="1" allowOverlap="1" wp14:anchorId="6C2EFB1B" wp14:editId="3785DC28">
                <wp:simplePos x="0" y="0"/>
                <wp:positionH relativeFrom="column">
                  <wp:posOffset>2952750</wp:posOffset>
                </wp:positionH>
                <wp:positionV relativeFrom="paragraph">
                  <wp:posOffset>466725</wp:posOffset>
                </wp:positionV>
                <wp:extent cx="9525" cy="523875"/>
                <wp:effectExtent l="76200" t="0" r="66675" b="47625"/>
                <wp:wrapNone/>
                <wp:docPr id="14" name="Straight Arrow Connector 14"/>
                <wp:cNvGraphicFramePr/>
                <a:graphic xmlns:a="http://schemas.openxmlformats.org/drawingml/2006/main">
                  <a:graphicData uri="http://schemas.microsoft.com/office/word/2010/wordprocessingShape">
                    <wps:wsp>
                      <wps:cNvCnPr/>
                      <wps:spPr>
                        <a:xfrm flipH="1">
                          <a:off x="0" y="0"/>
                          <a:ext cx="9525"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90FFF4" id="Straight Arrow Connector 14" o:spid="_x0000_s1026" type="#_x0000_t32" style="position:absolute;margin-left:232.5pt;margin-top:36.75pt;width:.75pt;height:41.2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" strokecolor="black [3200]" strokeweight=".5pt">
                <v:stroke endarrow="block" joinstyle="miter"/>
              </v:shape>
            </w:pict>
          </mc:Fallback>
        </mc:AlternateContent>
      </w:r>
    </w:p>
    <w:p w14:paraId="3F792491" w14:textId="386808A2" w:rsidR="002B5A05" w:rsidRDefault="002B5A05" w:rsidP="004C308E">
      <w:r>
        <w:rPr>
          <w:noProof/>
        </w:rPr>
        <mc:AlternateContent>
          <mc:Choice Requires="wps">
            <w:drawing>
              <wp:anchor distT="0" distB="0" distL="114300" distR="114300" simplePos="0" relativeHeight="251663360" behindDoc="0" locked="0" layoutInCell="1" allowOverlap="1" wp14:anchorId="0A1FEF85" wp14:editId="354BD070">
                <wp:simplePos x="0" y="0"/>
                <wp:positionH relativeFrom="column">
                  <wp:posOffset>1409701</wp:posOffset>
                </wp:positionH>
                <wp:positionV relativeFrom="paragraph">
                  <wp:posOffset>451485</wp:posOffset>
                </wp:positionV>
                <wp:extent cx="3467100" cy="5143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467100" cy="514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0E6DAF3" w14:textId="006F8066" w:rsidR="00421F6C" w:rsidRDefault="00421F6C" w:rsidP="002B5A05">
                            <w:pPr>
                              <w:jc w:val="center"/>
                            </w:pPr>
                            <w:r>
                              <w:t>Employee’s Heads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1FEF85" id="Rectangle 5" o:spid="_x0000_s1030" style="position:absolute;margin-left:111pt;margin-top:35.55pt;width:273pt;height:40.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" fillcolor="white [3201]" strokecolor="#70ad47 [3209]" strokeweight="1pt">
                <v:textbox>
                  <w:txbxContent>
                    <w:p w14:paraId="20E6DAF3" w14:textId="006F8066" w:rsidR="00421F6C" w:rsidRDefault="00421F6C" w:rsidP="002B5A05">
                      <w:pPr>
                        <w:jc w:val="center"/>
                      </w:pPr>
                      <w:r>
                        <w:t>Employee’s Heads</w:t>
                      </w:r>
                    </w:p>
                  </w:txbxContent>
                </v:textbox>
              </v:rect>
            </w:pict>
          </mc:Fallback>
        </mc:AlternateContent>
      </w:r>
    </w:p>
    <w:p w14:paraId="3BD7F06D" w14:textId="45A74C87" w:rsidR="002B5A05" w:rsidRDefault="003F2F1F" w:rsidP="004C308E">
      <w:r>
        <w:rPr>
          <w:noProof/>
        </w:rPr>
        <mc:AlternateContent>
          <mc:Choice Requires="wps">
            <w:drawing>
              <wp:anchor distT="0" distB="0" distL="114300" distR="114300" simplePos="0" relativeHeight="251669504" behindDoc="0" locked="0" layoutInCell="1" allowOverlap="1" wp14:anchorId="3E2FB6CD" wp14:editId="7845CADE">
                <wp:simplePos x="0" y="0"/>
                <wp:positionH relativeFrom="column">
                  <wp:posOffset>3000375</wp:posOffset>
                </wp:positionH>
                <wp:positionV relativeFrom="paragraph">
                  <wp:posOffset>470535</wp:posOffset>
                </wp:positionV>
                <wp:extent cx="9525" cy="561975"/>
                <wp:effectExtent l="38100" t="0" r="66675" b="47625"/>
                <wp:wrapNone/>
                <wp:docPr id="15" name="Straight Arrow Connector 15"/>
                <wp:cNvGraphicFramePr/>
                <a:graphic xmlns:a="http://schemas.openxmlformats.org/drawingml/2006/main">
                  <a:graphicData uri="http://schemas.microsoft.com/office/word/2010/wordprocessingShape">
                    <wps:wsp>
                      <wps:cNvCnPr/>
                      <wps:spPr>
                        <a:xfrm>
                          <a:off x="0" y="0"/>
                          <a:ext cx="9525" cy="561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DE32B7" id="Straight Arrow Connector 15" o:spid="_x0000_s1026" type="#_x0000_t32" style="position:absolute;margin-left:236.25pt;margin-top:37.05pt;width:.75pt;height:44.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" strokecolor="black [3200]" strokeweight=".5pt">
                <v:stroke endarrow="block" joinstyle="miter"/>
              </v:shape>
            </w:pict>
          </mc:Fallback>
        </mc:AlternateContent>
      </w:r>
    </w:p>
    <w:p w14:paraId="28BA0C5F" w14:textId="30BC6A3C" w:rsidR="002B5A05" w:rsidRDefault="002B5A05" w:rsidP="004C308E"/>
    <w:p w14:paraId="41642108" w14:textId="47445404" w:rsidR="002B5A05" w:rsidRDefault="004B69CE" w:rsidP="004C308E">
      <w:r>
        <w:rPr>
          <w:noProof/>
        </w:rPr>
        <mc:AlternateContent>
          <mc:Choice Requires="wps">
            <w:drawing>
              <wp:anchor distT="0" distB="0" distL="114300" distR="114300" simplePos="0" relativeHeight="251664384" behindDoc="0" locked="0" layoutInCell="1" allowOverlap="1" wp14:anchorId="20B29DD9" wp14:editId="699C0ABD">
                <wp:simplePos x="0" y="0"/>
                <wp:positionH relativeFrom="column">
                  <wp:posOffset>1247775</wp:posOffset>
                </wp:positionH>
                <wp:positionV relativeFrom="paragraph">
                  <wp:posOffset>28575</wp:posOffset>
                </wp:positionV>
                <wp:extent cx="3867150" cy="5810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3867150" cy="5810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726D821" w14:textId="4E43DCF0" w:rsidR="00421F6C" w:rsidRDefault="00421F6C" w:rsidP="003F2F1F">
                            <w:pPr>
                              <w:jc w:val="center"/>
                            </w:pPr>
                            <w:r>
                              <w:t>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29DD9" id="Rectangle 6" o:spid="_x0000_s1031" style="position:absolute;margin-left:98.25pt;margin-top:2.25pt;width:304.5pt;height:4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" fillcolor="white [3201]" strokecolor="#70ad47 [3209]" strokeweight="1pt">
                <v:textbox>
                  <w:txbxContent>
                    <w:p w14:paraId="3726D821" w14:textId="4E43DCF0" w:rsidR="00421F6C" w:rsidRDefault="00421F6C" w:rsidP="003F2F1F">
                      <w:pPr>
                        <w:jc w:val="center"/>
                      </w:pPr>
                      <w:r>
                        <w:t>Employees</w:t>
                      </w:r>
                    </w:p>
                  </w:txbxContent>
                </v:textbox>
              </v:rect>
            </w:pict>
          </mc:Fallback>
        </mc:AlternateContent>
      </w:r>
    </w:p>
    <w:p w14:paraId="6917C9C5" w14:textId="77777777" w:rsidR="002B5A05" w:rsidRDefault="002B5A05" w:rsidP="004C308E"/>
    <w:p w14:paraId="110B2A64" w14:textId="77777777" w:rsidR="005A07D6" w:rsidRDefault="0018529F" w:rsidP="004C308E">
      <w:pPr>
        <w:jc w:val="center"/>
      </w:pPr>
      <w:r w:rsidRPr="0018529F">
        <w:t>Organizational Culture</w:t>
      </w:r>
    </w:p>
    <w:p w14:paraId="270CA2D8" w14:textId="256233D3" w:rsidR="005A07D6" w:rsidRDefault="009635E0" w:rsidP="004C308E">
      <w:pPr>
        <w:ind w:firstLine="720"/>
        <w:rPr>
          <w:b w:val="0"/>
          <w:bCs/>
        </w:rPr>
      </w:pPr>
      <w:r>
        <w:rPr>
          <w:b w:val="0"/>
          <w:bCs/>
        </w:rPr>
        <w:t xml:space="preserve">Our company is an equal and responsible employer. We believe in non-discriminative recruitment processes that incorporate employees from different parts of the country and to an extension world because our nation is multi-racial and ethnic. We recruit qualified personnel based on merits without regard </w:t>
      </w:r>
      <w:r w:rsidR="006D7B2D">
        <w:rPr>
          <w:b w:val="0"/>
          <w:bCs/>
        </w:rPr>
        <w:t>for</w:t>
      </w:r>
      <w:r>
        <w:rPr>
          <w:b w:val="0"/>
          <w:bCs/>
        </w:rPr>
        <w:t xml:space="preserve"> rac</w:t>
      </w:r>
      <w:r w:rsidR="006D7B2D">
        <w:rPr>
          <w:b w:val="0"/>
          <w:bCs/>
        </w:rPr>
        <w:t>e</w:t>
      </w:r>
      <w:r>
        <w:rPr>
          <w:b w:val="0"/>
          <w:bCs/>
        </w:rPr>
        <w:t xml:space="preserve">, ethnicity, religion, gender, or color. This is the practice that we consider essential in nurturing the growth of the employees. Moreover, we recruit </w:t>
      </w:r>
      <w:r>
        <w:rPr>
          <w:b w:val="0"/>
          <w:bCs/>
        </w:rPr>
        <w:lastRenderedPageBreak/>
        <w:t xml:space="preserve">persons with proven attitudes and aspirations towards the available work and enable employees </w:t>
      </w:r>
      <w:r w:rsidR="006D7B2D">
        <w:rPr>
          <w:b w:val="0"/>
          <w:bCs/>
        </w:rPr>
        <w:t xml:space="preserve">to </w:t>
      </w:r>
      <w:r>
        <w:rPr>
          <w:b w:val="0"/>
          <w:bCs/>
        </w:rPr>
        <w:t>do what they like best</w:t>
      </w:r>
      <w:r w:rsidR="00851A9C">
        <w:rPr>
          <w:b w:val="0"/>
          <w:bCs/>
        </w:rPr>
        <w:t xml:space="preserve">. For the wellbeing of our company and the employees’ rights, </w:t>
      </w:r>
      <w:r w:rsidR="001F648E">
        <w:rPr>
          <w:b w:val="0"/>
          <w:bCs/>
        </w:rPr>
        <w:t>Howard Logistics LLC</w:t>
      </w:r>
      <w:r w:rsidR="00851A9C">
        <w:rPr>
          <w:b w:val="0"/>
          <w:bCs/>
        </w:rPr>
        <w:t xml:space="preserve"> views the psychological conditions of those seeking jobs as those employed as a significant factor in development. Thus, everyone is at liberty to </w:t>
      </w:r>
      <w:r w:rsidR="005F4089">
        <w:rPr>
          <w:b w:val="0"/>
          <w:bCs/>
        </w:rPr>
        <w:t>choose to stay with us or quit</w:t>
      </w:r>
      <w:r w:rsidR="00851A9C">
        <w:rPr>
          <w:b w:val="0"/>
          <w:bCs/>
        </w:rPr>
        <w:t xml:space="preserve"> under the labo</w:t>
      </w:r>
      <w:r w:rsidR="001F648E">
        <w:rPr>
          <w:b w:val="0"/>
          <w:bCs/>
        </w:rPr>
        <w:t>u</w:t>
      </w:r>
      <w:r w:rsidR="00851A9C">
        <w:rPr>
          <w:b w:val="0"/>
          <w:bCs/>
        </w:rPr>
        <w:t>r guidelines.</w:t>
      </w:r>
    </w:p>
    <w:p w14:paraId="282F7B85" w14:textId="436AF53A" w:rsidR="005A07D6" w:rsidRDefault="00851A9C" w:rsidP="004C308E">
      <w:pPr>
        <w:ind w:firstLine="720"/>
        <w:rPr>
          <w:b w:val="0"/>
          <w:bCs/>
        </w:rPr>
      </w:pPr>
      <w:r>
        <w:rPr>
          <w:b w:val="0"/>
          <w:bCs/>
        </w:rPr>
        <w:t xml:space="preserve">The employees have formed a formidable team of committed personalities determined to propel the company to prosperity. There exist </w:t>
      </w:r>
      <w:r w:rsidR="006D7B2D">
        <w:rPr>
          <w:b w:val="0"/>
          <w:bCs/>
        </w:rPr>
        <w:t xml:space="preserve">an </w:t>
      </w:r>
      <w:r>
        <w:rPr>
          <w:b w:val="0"/>
          <w:bCs/>
        </w:rPr>
        <w:t>abundance of peace and harmony amongst our junior staff who value each other and treat themselves with dignity. They accord themselves the necessary assistance at work through consultations and have formed welfare that addresses their social, economic</w:t>
      </w:r>
      <w:r w:rsidR="006D7B2D">
        <w:rPr>
          <w:b w:val="0"/>
          <w:bCs/>
        </w:rPr>
        <w:t>,</w:t>
      </w:r>
      <w:r>
        <w:rPr>
          <w:b w:val="0"/>
          <w:bCs/>
        </w:rPr>
        <w:t xml:space="preserve"> and labo</w:t>
      </w:r>
      <w:r w:rsidR="005F4089">
        <w:rPr>
          <w:b w:val="0"/>
          <w:bCs/>
        </w:rPr>
        <w:t>u</w:t>
      </w:r>
      <w:r>
        <w:rPr>
          <w:b w:val="0"/>
          <w:bCs/>
        </w:rPr>
        <w:t>r challenges. Furthermore, their ability to ensure self</w:t>
      </w:r>
      <w:r w:rsidR="00E4794E">
        <w:rPr>
          <w:b w:val="0"/>
          <w:bCs/>
        </w:rPr>
        <w:t>-</w:t>
      </w:r>
      <w:r>
        <w:rPr>
          <w:b w:val="0"/>
          <w:bCs/>
        </w:rPr>
        <w:t xml:space="preserve">discipline and control has created a conducive relationship between them and the management. They view the management as </w:t>
      </w:r>
      <w:r w:rsidR="00E4794E">
        <w:rPr>
          <w:b w:val="0"/>
          <w:bCs/>
        </w:rPr>
        <w:t xml:space="preserve">their partner </w:t>
      </w:r>
      <w:r>
        <w:rPr>
          <w:b w:val="0"/>
          <w:bCs/>
        </w:rPr>
        <w:t>and base of assistance if need be. They adhere t</w:t>
      </w:r>
      <w:r w:rsidR="00E4794E">
        <w:rPr>
          <w:b w:val="0"/>
          <w:bCs/>
        </w:rPr>
        <w:t>o</w:t>
      </w:r>
      <w:r>
        <w:rPr>
          <w:b w:val="0"/>
          <w:bCs/>
        </w:rPr>
        <w:t xml:space="preserve"> the structured channel of communication where their representatives air their </w:t>
      </w:r>
      <w:r w:rsidR="00E4794E">
        <w:rPr>
          <w:b w:val="0"/>
          <w:bCs/>
        </w:rPr>
        <w:t>grievances</w:t>
      </w:r>
      <w:r>
        <w:rPr>
          <w:b w:val="0"/>
          <w:bCs/>
        </w:rPr>
        <w:t xml:space="preserve"> with </w:t>
      </w:r>
      <w:r w:rsidR="00E4794E">
        <w:rPr>
          <w:b w:val="0"/>
          <w:bCs/>
        </w:rPr>
        <w:t xml:space="preserve">much </w:t>
      </w:r>
      <w:r>
        <w:rPr>
          <w:b w:val="0"/>
          <w:bCs/>
        </w:rPr>
        <w:t>decorum.</w:t>
      </w:r>
    </w:p>
    <w:p w14:paraId="4052A922" w14:textId="794E8829" w:rsidR="005A07D6" w:rsidRDefault="00E4794E" w:rsidP="004C308E">
      <w:pPr>
        <w:ind w:firstLine="720"/>
        <w:rPr>
          <w:b w:val="0"/>
          <w:bCs/>
        </w:rPr>
      </w:pPr>
      <w:r>
        <w:rPr>
          <w:b w:val="0"/>
          <w:bCs/>
        </w:rPr>
        <w:t>The interaction between our employees</w:t>
      </w:r>
      <w:r w:rsidR="00C77528">
        <w:rPr>
          <w:b w:val="0"/>
          <w:bCs/>
        </w:rPr>
        <w:t>,</w:t>
      </w:r>
      <w:r>
        <w:rPr>
          <w:b w:val="0"/>
          <w:bCs/>
        </w:rPr>
        <w:t xml:space="preserve"> though </w:t>
      </w:r>
      <w:r w:rsidR="00C77528">
        <w:rPr>
          <w:b w:val="0"/>
          <w:bCs/>
        </w:rPr>
        <w:t>sometimes is casual,</w:t>
      </w:r>
      <w:r>
        <w:rPr>
          <w:b w:val="0"/>
          <w:bCs/>
        </w:rPr>
        <w:t xml:space="preserve"> has been </w:t>
      </w:r>
      <w:r w:rsidR="0035493D">
        <w:rPr>
          <w:b w:val="0"/>
          <w:bCs/>
        </w:rPr>
        <w:t>peaceful and</w:t>
      </w:r>
      <w:r>
        <w:rPr>
          <w:b w:val="0"/>
          <w:bCs/>
        </w:rPr>
        <w:t xml:space="preserve"> encouraging considering the existing humorous attitude and environment they have created. They exhibit the requisite traits in a working surrounding. The organizational culture has been beneficial to the company through the peace, cooperation and discipline observed. The progress of our activities </w:t>
      </w:r>
      <w:r w:rsidR="00E10CDB">
        <w:rPr>
          <w:b w:val="0"/>
          <w:bCs/>
        </w:rPr>
        <w:t>has</w:t>
      </w:r>
      <w:r>
        <w:rPr>
          <w:b w:val="0"/>
          <w:bCs/>
        </w:rPr>
        <w:t xml:space="preserve"> become smoother as mechanisms of tackling rising issues are open and clear to all in the firm</w:t>
      </w:r>
      <w:r w:rsidR="00E10CDB">
        <w:rPr>
          <w:b w:val="0"/>
          <w:bCs/>
        </w:rPr>
        <w:t xml:space="preserve">. </w:t>
      </w:r>
      <w:r>
        <w:rPr>
          <w:b w:val="0"/>
          <w:bCs/>
        </w:rPr>
        <w:t xml:space="preserve">They find it easier </w:t>
      </w:r>
      <w:r w:rsidR="006D7B2D">
        <w:rPr>
          <w:b w:val="0"/>
          <w:bCs/>
        </w:rPr>
        <w:t>to make</w:t>
      </w:r>
      <w:r>
        <w:rPr>
          <w:b w:val="0"/>
          <w:bCs/>
        </w:rPr>
        <w:t xml:space="preserve"> approaches and get solutions.</w:t>
      </w:r>
      <w:r w:rsidR="006D7B2D" w:rsidRPr="006D7B2D">
        <w:rPr>
          <w:b w:val="0"/>
          <w:bCs/>
        </w:rPr>
        <w:t xml:space="preserve"> </w:t>
      </w:r>
      <w:r w:rsidR="006D7B2D">
        <w:rPr>
          <w:b w:val="0"/>
          <w:bCs/>
        </w:rPr>
        <w:t>Improved productivity is also another strength generated from this culture.</w:t>
      </w:r>
      <w:r>
        <w:rPr>
          <w:b w:val="0"/>
          <w:bCs/>
        </w:rPr>
        <w:t xml:space="preserve"> Nevertheless, setbacks </w:t>
      </w:r>
      <w:r w:rsidR="00E10CDB">
        <w:rPr>
          <w:b w:val="0"/>
          <w:bCs/>
        </w:rPr>
        <w:t>associated with this culture are threats from the employee’s unions due to periodical demands about working conditions and salary rise. The awareness has returned to haunt our firm</w:t>
      </w:r>
      <w:r w:rsidR="005F4089">
        <w:rPr>
          <w:b w:val="0"/>
          <w:bCs/>
        </w:rPr>
        <w:t>,</w:t>
      </w:r>
      <w:r w:rsidR="00E10CDB">
        <w:rPr>
          <w:b w:val="0"/>
          <w:bCs/>
        </w:rPr>
        <w:t xml:space="preserve"> but we remain committed to our values and believe we shall find </w:t>
      </w:r>
      <w:r w:rsidR="006D7B2D">
        <w:rPr>
          <w:b w:val="0"/>
          <w:bCs/>
        </w:rPr>
        <w:t xml:space="preserve">a </w:t>
      </w:r>
      <w:r w:rsidR="00E10CDB">
        <w:rPr>
          <w:b w:val="0"/>
          <w:bCs/>
        </w:rPr>
        <w:t>solution.</w:t>
      </w:r>
    </w:p>
    <w:p w14:paraId="4883373D" w14:textId="77777777" w:rsidR="005A07D6" w:rsidRDefault="005A07D6" w:rsidP="004C308E">
      <w:pPr>
        <w:jc w:val="center"/>
      </w:pPr>
      <w:r>
        <w:lastRenderedPageBreak/>
        <w:t xml:space="preserve">Preference of </w:t>
      </w:r>
      <w:r w:rsidR="0018529F" w:rsidRPr="0018529F">
        <w:t xml:space="preserve">Entrepreneurship </w:t>
      </w:r>
      <w:r>
        <w:t>Model</w:t>
      </w:r>
    </w:p>
    <w:p w14:paraId="633E3A1C" w14:textId="6E57344F" w:rsidR="005A07D6" w:rsidRDefault="00515DDA" w:rsidP="004C308E">
      <w:pPr>
        <w:ind w:firstLine="720"/>
        <w:rPr>
          <w:b w:val="0"/>
          <w:bCs/>
        </w:rPr>
      </w:pPr>
      <w:r w:rsidRPr="003F779D">
        <w:rPr>
          <w:b w:val="0"/>
          <w:bCs/>
        </w:rPr>
        <w:t xml:space="preserve">Our company follows and will continue with its course on the social entrepreneurship metrics. </w:t>
      </w:r>
      <w:r w:rsidR="00A0061E" w:rsidRPr="003F779D">
        <w:rPr>
          <w:b w:val="0"/>
          <w:bCs/>
        </w:rPr>
        <w:t>Social entrepreneurship</w:t>
      </w:r>
      <w:r w:rsidR="00A0061E" w:rsidRPr="003F779D">
        <w:rPr>
          <w:b w:val="0"/>
          <w:bCs/>
        </w:rPr>
        <w:t xml:space="preserve">, according to </w:t>
      </w:r>
      <w:r w:rsidR="00662E43" w:rsidRPr="003F779D">
        <w:rPr>
          <w:b w:val="0"/>
          <w:bCs/>
        </w:rPr>
        <w:t>Gali</w:t>
      </w:r>
      <w:r w:rsidR="00662E43" w:rsidRPr="003F779D">
        <w:rPr>
          <w:b w:val="0"/>
          <w:bCs/>
        </w:rPr>
        <w:t xml:space="preserve"> et al. (2020)</w:t>
      </w:r>
      <w:r w:rsidR="00A0061E" w:rsidRPr="003F779D">
        <w:rPr>
          <w:b w:val="0"/>
          <w:bCs/>
        </w:rPr>
        <w:t xml:space="preserve"> is the process by which individuals</w:t>
      </w:r>
      <w:r w:rsidR="00662E43" w:rsidRPr="003F779D">
        <w:rPr>
          <w:b w:val="0"/>
          <w:bCs/>
        </w:rPr>
        <w:t xml:space="preserve"> or </w:t>
      </w:r>
      <w:r w:rsidR="00A0061E" w:rsidRPr="003F779D">
        <w:rPr>
          <w:b w:val="0"/>
          <w:bCs/>
        </w:rPr>
        <w:t xml:space="preserve">startups and entrepreneurs develop and </w:t>
      </w:r>
      <w:r w:rsidR="00662E43" w:rsidRPr="003F779D">
        <w:rPr>
          <w:b w:val="0"/>
          <w:bCs/>
        </w:rPr>
        <w:t xml:space="preserve">also </w:t>
      </w:r>
      <w:r w:rsidR="00A0061E" w:rsidRPr="003F779D">
        <w:rPr>
          <w:b w:val="0"/>
          <w:bCs/>
        </w:rPr>
        <w:t>fund solutions that directly address social issues</w:t>
      </w:r>
      <w:r w:rsidR="00662E43" w:rsidRPr="003F779D">
        <w:rPr>
          <w:b w:val="0"/>
          <w:bCs/>
        </w:rPr>
        <w:t>. Howard Logistics LLC</w:t>
      </w:r>
      <w:r w:rsidR="001E520A" w:rsidRPr="003F779D">
        <w:rPr>
          <w:b w:val="0"/>
          <w:bCs/>
        </w:rPr>
        <w:t xml:space="preserve"> understand</w:t>
      </w:r>
      <w:r w:rsidR="003F779D" w:rsidRPr="003F779D">
        <w:rPr>
          <w:b w:val="0"/>
          <w:bCs/>
        </w:rPr>
        <w:t xml:space="preserve">s </w:t>
      </w:r>
      <w:r w:rsidR="001E520A" w:rsidRPr="003F779D">
        <w:rPr>
          <w:b w:val="0"/>
          <w:bCs/>
        </w:rPr>
        <w:t xml:space="preserve">the role of entrepreneurship both in the scope </w:t>
      </w:r>
      <w:r w:rsidR="006D7B2D" w:rsidRPr="003F779D">
        <w:rPr>
          <w:b w:val="0"/>
          <w:bCs/>
        </w:rPr>
        <w:t xml:space="preserve">of </w:t>
      </w:r>
      <w:r w:rsidR="001E520A" w:rsidRPr="003F779D">
        <w:rPr>
          <w:b w:val="0"/>
          <w:bCs/>
        </w:rPr>
        <w:t xml:space="preserve">an organization and the general society. In the context of the trending global dynamics, we would be safer in social </w:t>
      </w:r>
      <w:r w:rsidR="00B208FA">
        <w:rPr>
          <w:b w:val="0"/>
          <w:bCs/>
        </w:rPr>
        <w:t xml:space="preserve">entrepreneurship </w:t>
      </w:r>
      <w:r w:rsidR="001E520A" w:rsidRPr="003F779D">
        <w:rPr>
          <w:b w:val="0"/>
          <w:bCs/>
        </w:rPr>
        <w:t>spheres rather</w:t>
      </w:r>
      <w:r w:rsidR="00B208FA">
        <w:rPr>
          <w:b w:val="0"/>
          <w:bCs/>
        </w:rPr>
        <w:t xml:space="preserve"> in</w:t>
      </w:r>
      <w:r w:rsidR="001E520A" w:rsidRPr="003F779D">
        <w:rPr>
          <w:b w:val="0"/>
          <w:bCs/>
        </w:rPr>
        <w:t xml:space="preserve"> than the traditional </w:t>
      </w:r>
      <w:r w:rsidR="00205856">
        <w:rPr>
          <w:b w:val="0"/>
          <w:bCs/>
        </w:rPr>
        <w:t>entrepreneurship</w:t>
      </w:r>
      <w:r w:rsidR="00B208FA">
        <w:rPr>
          <w:b w:val="0"/>
          <w:bCs/>
        </w:rPr>
        <w:t xml:space="preserve"> </w:t>
      </w:r>
      <w:r w:rsidR="001E520A" w:rsidRPr="003F779D">
        <w:rPr>
          <w:b w:val="0"/>
          <w:bCs/>
        </w:rPr>
        <w:t>one</w:t>
      </w:r>
      <w:r w:rsidR="006D7B2D" w:rsidRPr="003F779D">
        <w:rPr>
          <w:b w:val="0"/>
          <w:bCs/>
        </w:rPr>
        <w:t>s</w:t>
      </w:r>
      <w:r w:rsidR="001E520A" w:rsidRPr="003F779D">
        <w:rPr>
          <w:b w:val="0"/>
          <w:bCs/>
        </w:rPr>
        <w:t xml:space="preserve">. Although an entity is started with a core interest of generating revenue and making </w:t>
      </w:r>
      <w:r w:rsidR="006D7B2D" w:rsidRPr="003F779D">
        <w:rPr>
          <w:b w:val="0"/>
          <w:bCs/>
        </w:rPr>
        <w:t xml:space="preserve">a </w:t>
      </w:r>
      <w:r w:rsidR="001E520A" w:rsidRPr="003F779D">
        <w:rPr>
          <w:b w:val="0"/>
          <w:bCs/>
        </w:rPr>
        <w:t xml:space="preserve">profit, </w:t>
      </w:r>
      <w:r w:rsidR="006D7B2D" w:rsidRPr="003F779D">
        <w:rPr>
          <w:b w:val="0"/>
          <w:bCs/>
        </w:rPr>
        <w:t>we</w:t>
      </w:r>
      <w:r w:rsidR="001E520A" w:rsidRPr="003F779D">
        <w:rPr>
          <w:b w:val="0"/>
          <w:bCs/>
        </w:rPr>
        <w:t xml:space="preserve"> will fail to tap other dimensions of society, community</w:t>
      </w:r>
      <w:r w:rsidR="006D7B2D" w:rsidRPr="003F779D">
        <w:rPr>
          <w:b w:val="0"/>
          <w:bCs/>
        </w:rPr>
        <w:t>,</w:t>
      </w:r>
      <w:r w:rsidR="001E520A" w:rsidRPr="003F779D">
        <w:rPr>
          <w:b w:val="0"/>
          <w:bCs/>
        </w:rPr>
        <w:t xml:space="preserve"> and the environment </w:t>
      </w:r>
      <w:r w:rsidR="00FD7F3F" w:rsidRPr="003F779D">
        <w:rPr>
          <w:b w:val="0"/>
          <w:bCs/>
        </w:rPr>
        <w:t xml:space="preserve">within that old pattern. Consequently, our </w:t>
      </w:r>
      <w:r w:rsidR="00B208FA">
        <w:rPr>
          <w:b w:val="0"/>
          <w:bCs/>
        </w:rPr>
        <w:t>organization</w:t>
      </w:r>
      <w:r w:rsidR="00FD7F3F" w:rsidRPr="003F779D">
        <w:rPr>
          <w:b w:val="0"/>
          <w:bCs/>
        </w:rPr>
        <w:t xml:space="preserve"> is not only focused on what it gets from the trading </w:t>
      </w:r>
      <w:r w:rsidR="006D7B2D" w:rsidRPr="003F779D">
        <w:rPr>
          <w:b w:val="0"/>
          <w:bCs/>
        </w:rPr>
        <w:t xml:space="preserve">activities </w:t>
      </w:r>
      <w:r w:rsidR="00FD7F3F" w:rsidRPr="003F779D">
        <w:rPr>
          <w:b w:val="0"/>
          <w:bCs/>
        </w:rPr>
        <w:t xml:space="preserve">but </w:t>
      </w:r>
      <w:r w:rsidR="00B208FA">
        <w:rPr>
          <w:b w:val="0"/>
          <w:bCs/>
        </w:rPr>
        <w:t xml:space="preserve">also on </w:t>
      </w:r>
      <w:r w:rsidR="00FD7F3F" w:rsidRPr="003F779D">
        <w:rPr>
          <w:b w:val="0"/>
          <w:bCs/>
        </w:rPr>
        <w:t xml:space="preserve">what benefits others in the community. </w:t>
      </w:r>
      <w:r w:rsidR="00EF6F4D" w:rsidRPr="003F779D">
        <w:rPr>
          <w:b w:val="0"/>
          <w:bCs/>
        </w:rPr>
        <w:t xml:space="preserve">Thus, our view is to promote entrepreneurship and innovation through technical and financial support to the community and </w:t>
      </w:r>
      <w:r w:rsidR="006D7B2D" w:rsidRPr="003F779D">
        <w:rPr>
          <w:b w:val="0"/>
          <w:bCs/>
        </w:rPr>
        <w:t xml:space="preserve">to </w:t>
      </w:r>
      <w:r w:rsidR="00EF6F4D" w:rsidRPr="003F779D">
        <w:rPr>
          <w:b w:val="0"/>
          <w:bCs/>
        </w:rPr>
        <w:t>our employees through education and training.</w:t>
      </w:r>
    </w:p>
    <w:p w14:paraId="16C7A1A0" w14:textId="1C27E130" w:rsidR="005A07D6" w:rsidRDefault="00FD7F3F" w:rsidP="004C308E">
      <w:pPr>
        <w:ind w:firstLine="720"/>
        <w:rPr>
          <w:b w:val="0"/>
          <w:bCs/>
        </w:rPr>
      </w:pPr>
      <w:r>
        <w:rPr>
          <w:b w:val="0"/>
          <w:bCs/>
        </w:rPr>
        <w:t>Our principal of maximum social benefit from whatever our entity delves in was progra</w:t>
      </w:r>
      <w:r w:rsidR="006D7B2D">
        <w:rPr>
          <w:b w:val="0"/>
          <w:bCs/>
        </w:rPr>
        <w:t>m</w:t>
      </w:r>
      <w:r>
        <w:rPr>
          <w:b w:val="0"/>
          <w:bCs/>
        </w:rPr>
        <w:t xml:space="preserve">med to ensure our activities and services meet the expectation of the general public which is the bulk of our stakeholders. Our employees are our key partners and their welfare is important to the entity since they are the contributors to the expected returns. The company cannot be attached to the revenue it gets before it considers the generation sources. Similarly, our clients are significant because we depend on them for our output to earn revenue. Being the precursor in the logistical mechanism, our efforts in creating a supportive framework for continuity </w:t>
      </w:r>
      <w:r w:rsidR="00B208FA">
        <w:rPr>
          <w:b w:val="0"/>
          <w:bCs/>
        </w:rPr>
        <w:t>are leaning greatly on their side</w:t>
      </w:r>
      <w:r>
        <w:rPr>
          <w:b w:val="0"/>
          <w:bCs/>
        </w:rPr>
        <w:t xml:space="preserve">. </w:t>
      </w:r>
      <w:r w:rsidR="006D7B2D">
        <w:rPr>
          <w:b w:val="0"/>
          <w:bCs/>
        </w:rPr>
        <w:t>Elsewhere, t</w:t>
      </w:r>
      <w:r w:rsidR="00421F6C">
        <w:rPr>
          <w:b w:val="0"/>
          <w:bCs/>
        </w:rPr>
        <w:t xml:space="preserve">he community within which </w:t>
      </w:r>
      <w:r w:rsidR="006D7B2D">
        <w:rPr>
          <w:b w:val="0"/>
          <w:bCs/>
        </w:rPr>
        <w:t>we</w:t>
      </w:r>
      <w:r w:rsidR="00421F6C">
        <w:rPr>
          <w:b w:val="0"/>
          <w:bCs/>
        </w:rPr>
        <w:t xml:space="preserve"> operate is our partner in the business and we look forward to working with it and supporting the noble </w:t>
      </w:r>
      <w:r w:rsidR="00421F6C">
        <w:rPr>
          <w:b w:val="0"/>
          <w:bCs/>
        </w:rPr>
        <w:lastRenderedPageBreak/>
        <w:t>initiatives that may extend development programs to them</w:t>
      </w:r>
      <w:r w:rsidR="006D7B2D">
        <w:rPr>
          <w:b w:val="0"/>
          <w:bCs/>
        </w:rPr>
        <w:t xml:space="preserve"> such as educational programs, health services, environmental activities, and other basics such as water services.</w:t>
      </w:r>
    </w:p>
    <w:p w14:paraId="5383FF6D" w14:textId="1EE8323D" w:rsidR="005A07D6" w:rsidRDefault="00FD7F3F" w:rsidP="004C308E">
      <w:pPr>
        <w:ind w:firstLine="720"/>
        <w:rPr>
          <w:b w:val="0"/>
          <w:bCs/>
        </w:rPr>
      </w:pPr>
      <w:r>
        <w:rPr>
          <w:b w:val="0"/>
          <w:bCs/>
        </w:rPr>
        <w:t>Reflecting on the international trading patterns</w:t>
      </w:r>
      <w:r w:rsidR="00B208FA">
        <w:rPr>
          <w:b w:val="0"/>
          <w:bCs/>
        </w:rPr>
        <w:t xml:space="preserve">, </w:t>
      </w:r>
      <w:r>
        <w:rPr>
          <w:b w:val="0"/>
          <w:bCs/>
        </w:rPr>
        <w:t xml:space="preserve">the effects </w:t>
      </w:r>
      <w:r w:rsidR="00B208FA">
        <w:rPr>
          <w:b w:val="0"/>
          <w:bCs/>
        </w:rPr>
        <w:t>and the</w:t>
      </w:r>
      <w:r>
        <w:rPr>
          <w:b w:val="0"/>
          <w:bCs/>
        </w:rPr>
        <w:t xml:space="preserve"> impacts of environmental situations, the company’s hopes of survival is pegged on its approach to the climate change discussion</w:t>
      </w:r>
      <w:r w:rsidR="00421F6C">
        <w:rPr>
          <w:b w:val="0"/>
          <w:bCs/>
        </w:rPr>
        <w:t xml:space="preserve">. Maintaining interest in profit rather than the impact the process leading to the profit generation brings to the environment proves disastrous to the firm and the globe as </w:t>
      </w:r>
      <w:r w:rsidR="006D7B2D">
        <w:rPr>
          <w:b w:val="0"/>
          <w:bCs/>
        </w:rPr>
        <w:t xml:space="preserve">a </w:t>
      </w:r>
      <w:r w:rsidR="00421F6C">
        <w:rPr>
          <w:b w:val="0"/>
          <w:bCs/>
        </w:rPr>
        <w:t>whole. This will mean we have no</w:t>
      </w:r>
      <w:r w:rsidR="006D7B2D">
        <w:rPr>
          <w:b w:val="0"/>
          <w:bCs/>
        </w:rPr>
        <w:t xml:space="preserve"> o</w:t>
      </w:r>
      <w:r w:rsidR="00421F6C">
        <w:rPr>
          <w:b w:val="0"/>
          <w:bCs/>
        </w:rPr>
        <w:t>ne to depend on for service provision and the eventual revenue and profit</w:t>
      </w:r>
      <w:r w:rsidR="006D7B2D">
        <w:rPr>
          <w:b w:val="0"/>
          <w:bCs/>
        </w:rPr>
        <w:t xml:space="preserve"> will equally diminish</w:t>
      </w:r>
      <w:r w:rsidR="00421F6C">
        <w:rPr>
          <w:b w:val="0"/>
          <w:bCs/>
        </w:rPr>
        <w:t xml:space="preserve">. Our commitment to </w:t>
      </w:r>
      <w:r w:rsidR="00205856">
        <w:rPr>
          <w:b w:val="0"/>
          <w:bCs/>
        </w:rPr>
        <w:t>practicing</w:t>
      </w:r>
      <w:r w:rsidR="00421F6C">
        <w:rPr>
          <w:b w:val="0"/>
          <w:bCs/>
        </w:rPr>
        <w:t xml:space="preserve"> in a clean and safe environment that is habitable to all the organism</w:t>
      </w:r>
      <w:r w:rsidR="006D7B2D">
        <w:rPr>
          <w:b w:val="0"/>
          <w:bCs/>
        </w:rPr>
        <w:t>s</w:t>
      </w:r>
      <w:r w:rsidR="00421F6C">
        <w:rPr>
          <w:b w:val="0"/>
          <w:bCs/>
        </w:rPr>
        <w:t xml:space="preserve"> is unquestionable</w:t>
      </w:r>
      <w:r w:rsidR="00B208FA">
        <w:rPr>
          <w:b w:val="0"/>
          <w:bCs/>
        </w:rPr>
        <w:t>,</w:t>
      </w:r>
      <w:r w:rsidR="00421F6C">
        <w:rPr>
          <w:b w:val="0"/>
          <w:bCs/>
        </w:rPr>
        <w:t xml:space="preserve"> and we forever remain indebted to social entrepreneurship practice as the right match for globalization and technological advancement. Consequently, our resolve to support environmental policies and directives through compliance has sustainable programs in place.</w:t>
      </w:r>
    </w:p>
    <w:p w14:paraId="15D868C4" w14:textId="77777777" w:rsidR="005A07D6" w:rsidRDefault="0018529F" w:rsidP="004C308E">
      <w:pPr>
        <w:jc w:val="center"/>
      </w:pPr>
      <w:r w:rsidRPr="0018529F">
        <w:t>Social Networking and Social Media</w:t>
      </w:r>
    </w:p>
    <w:p w14:paraId="5321CAEF" w14:textId="77D6CB4A" w:rsidR="005A07D6" w:rsidRDefault="00EF6F4D" w:rsidP="004C308E">
      <w:pPr>
        <w:ind w:firstLine="720"/>
        <w:rPr>
          <w:b w:val="0"/>
          <w:bCs/>
        </w:rPr>
      </w:pPr>
      <w:r>
        <w:rPr>
          <w:b w:val="0"/>
          <w:bCs/>
        </w:rPr>
        <w:t xml:space="preserve">With development witnessed in the social entrepreneurship industry and the role of social media, </w:t>
      </w:r>
      <w:r w:rsidR="00F25546">
        <w:rPr>
          <w:b w:val="0"/>
          <w:bCs/>
        </w:rPr>
        <w:t>every company is trying to ensure they engage in social networking with their customers and employees</w:t>
      </w:r>
      <w:r w:rsidR="00205856">
        <w:rPr>
          <w:b w:val="0"/>
          <w:bCs/>
        </w:rPr>
        <w:t>,</w:t>
      </w:r>
      <w:r w:rsidR="003A0A98">
        <w:rPr>
          <w:b w:val="0"/>
          <w:bCs/>
        </w:rPr>
        <w:t xml:space="preserve"> but the model comes with a lot of inhibitors</w:t>
      </w:r>
      <w:r w:rsidR="00F25546">
        <w:rPr>
          <w:b w:val="0"/>
          <w:bCs/>
        </w:rPr>
        <w:t xml:space="preserve"> (</w:t>
      </w:r>
      <w:r w:rsidR="003A0A98" w:rsidRPr="001E520A">
        <w:rPr>
          <w:b w:val="0"/>
          <w:shd w:val="clear" w:color="auto" w:fill="FFFFFF"/>
        </w:rPr>
        <w:t>Sullivan &amp; Koh, 2019</w:t>
      </w:r>
      <w:r w:rsidR="00F25546">
        <w:rPr>
          <w:b w:val="0"/>
          <w:bCs/>
        </w:rPr>
        <w:t>)</w:t>
      </w:r>
      <w:r w:rsidR="003A0A98">
        <w:rPr>
          <w:b w:val="0"/>
          <w:bCs/>
        </w:rPr>
        <w:t>. O</w:t>
      </w:r>
      <w:r>
        <w:rPr>
          <w:b w:val="0"/>
          <w:bCs/>
        </w:rPr>
        <w:t>ur entity</w:t>
      </w:r>
      <w:r w:rsidR="0080442E">
        <w:rPr>
          <w:b w:val="0"/>
          <w:bCs/>
        </w:rPr>
        <w:t xml:space="preserve"> has not lagged behind in embracing </w:t>
      </w:r>
      <w:r w:rsidR="00205856">
        <w:rPr>
          <w:b w:val="0"/>
          <w:bCs/>
        </w:rPr>
        <w:t xml:space="preserve">the </w:t>
      </w:r>
      <w:r w:rsidR="0080442E">
        <w:rPr>
          <w:b w:val="0"/>
          <w:bCs/>
        </w:rPr>
        <w:t>social media and social networking model of entrepreneurship</w:t>
      </w:r>
      <w:r>
        <w:rPr>
          <w:b w:val="0"/>
          <w:bCs/>
        </w:rPr>
        <w:t>. However, some of the problems we observe will also be important to address as we welcome the advancement. The company has several issues in its advertisement and promotion</w:t>
      </w:r>
      <w:r w:rsidR="0037354E">
        <w:rPr>
          <w:b w:val="0"/>
          <w:bCs/>
        </w:rPr>
        <w:t xml:space="preserve"> and social</w:t>
      </w:r>
      <w:r>
        <w:rPr>
          <w:b w:val="0"/>
          <w:bCs/>
        </w:rPr>
        <w:t xml:space="preserve"> media usage among the employees that would possibly be addressed under the social media</w:t>
      </w:r>
      <w:r w:rsidR="0037354E">
        <w:rPr>
          <w:b w:val="0"/>
          <w:bCs/>
        </w:rPr>
        <w:t xml:space="preserve"> strategies</w:t>
      </w:r>
      <w:r>
        <w:rPr>
          <w:b w:val="0"/>
          <w:bCs/>
        </w:rPr>
        <w:t xml:space="preserve">. </w:t>
      </w:r>
      <w:r w:rsidR="006D7B2D">
        <w:rPr>
          <w:b w:val="0"/>
          <w:bCs/>
        </w:rPr>
        <w:t>We intend</w:t>
      </w:r>
      <w:r w:rsidR="0037354E">
        <w:rPr>
          <w:b w:val="0"/>
          <w:bCs/>
        </w:rPr>
        <w:t xml:space="preserve"> to conduct </w:t>
      </w:r>
      <w:r w:rsidR="006D7B2D">
        <w:rPr>
          <w:b w:val="0"/>
          <w:bCs/>
        </w:rPr>
        <w:t xml:space="preserve">an </w:t>
      </w:r>
      <w:r w:rsidR="0037354E">
        <w:rPr>
          <w:b w:val="0"/>
          <w:bCs/>
        </w:rPr>
        <w:t xml:space="preserve">extensive social media campaign aimed at promoting our company as a brand in the transport and logistic industry. Since the social media </w:t>
      </w:r>
      <w:r w:rsidR="0037354E">
        <w:rPr>
          <w:b w:val="0"/>
          <w:bCs/>
        </w:rPr>
        <w:lastRenderedPageBreak/>
        <w:t>channels have many potential clients as their followers, we hope to bank on that to sell our brand and label it as a top performer in the industry</w:t>
      </w:r>
      <w:r w:rsidR="00205856">
        <w:rPr>
          <w:b w:val="0"/>
          <w:bCs/>
        </w:rPr>
        <w:t>,</w:t>
      </w:r>
      <w:r w:rsidR="0037354E">
        <w:rPr>
          <w:b w:val="0"/>
          <w:bCs/>
        </w:rPr>
        <w:t xml:space="preserve"> having practiced in the field for over thirty years. Moreover, we seek to bridge the competitive advantage gap that our compatriots in this sector have</w:t>
      </w:r>
      <w:r w:rsidR="00617C05">
        <w:rPr>
          <w:b w:val="0"/>
          <w:bCs/>
        </w:rPr>
        <w:t xml:space="preserve"> created to enable them </w:t>
      </w:r>
      <w:r w:rsidR="006D7B2D">
        <w:rPr>
          <w:b w:val="0"/>
          <w:bCs/>
        </w:rPr>
        <w:t xml:space="preserve">to </w:t>
      </w:r>
      <w:r w:rsidR="00617C05">
        <w:rPr>
          <w:b w:val="0"/>
          <w:bCs/>
        </w:rPr>
        <w:t xml:space="preserve">marshal a wide customer base </w:t>
      </w:r>
      <w:r w:rsidR="0037354E">
        <w:rPr>
          <w:b w:val="0"/>
          <w:bCs/>
        </w:rPr>
        <w:t>so that we become a</w:t>
      </w:r>
      <w:r w:rsidR="00617C05">
        <w:rPr>
          <w:b w:val="0"/>
          <w:bCs/>
        </w:rPr>
        <w:t xml:space="preserve"> more</w:t>
      </w:r>
      <w:r w:rsidR="0037354E">
        <w:rPr>
          <w:b w:val="0"/>
          <w:bCs/>
        </w:rPr>
        <w:t xml:space="preserve"> recognized brand</w:t>
      </w:r>
      <w:r w:rsidR="00617C05">
        <w:rPr>
          <w:b w:val="0"/>
          <w:bCs/>
        </w:rPr>
        <w:t xml:space="preserve"> as well.</w:t>
      </w:r>
    </w:p>
    <w:p w14:paraId="2000E8EA" w14:textId="501C5550" w:rsidR="005A07D6" w:rsidRDefault="00617C05" w:rsidP="004C308E">
      <w:pPr>
        <w:ind w:firstLine="720"/>
        <w:rPr>
          <w:b w:val="0"/>
          <w:bCs/>
        </w:rPr>
      </w:pPr>
      <w:r>
        <w:rPr>
          <w:b w:val="0"/>
          <w:bCs/>
        </w:rPr>
        <w:t xml:space="preserve">We embrace the digital dimension that marketing in every industry has taken. We have </w:t>
      </w:r>
      <w:r w:rsidR="00205856">
        <w:rPr>
          <w:b w:val="0"/>
          <w:bCs/>
        </w:rPr>
        <w:t>practiced</w:t>
      </w:r>
      <w:r>
        <w:rPr>
          <w:b w:val="0"/>
          <w:bCs/>
        </w:rPr>
        <w:t xml:space="preserve"> the usage before but not as thorough</w:t>
      </w:r>
      <w:r w:rsidR="006D7B2D">
        <w:rPr>
          <w:b w:val="0"/>
          <w:bCs/>
        </w:rPr>
        <w:t>ly</w:t>
      </w:r>
      <w:r>
        <w:rPr>
          <w:b w:val="0"/>
          <w:bCs/>
        </w:rPr>
        <w:t xml:space="preserve"> as our competitors. We </w:t>
      </w:r>
      <w:r w:rsidR="004B69CE">
        <w:rPr>
          <w:b w:val="0"/>
          <w:bCs/>
        </w:rPr>
        <w:t xml:space="preserve">aim </w:t>
      </w:r>
      <w:r>
        <w:rPr>
          <w:b w:val="0"/>
          <w:bCs/>
        </w:rPr>
        <w:t xml:space="preserve">to emulate the ongoing capture of recognized personalities to do our brand campaign to overtake or match other key players in the industry. The use of celebrities appears </w:t>
      </w:r>
      <w:r w:rsidR="00205856">
        <w:rPr>
          <w:b w:val="0"/>
          <w:bCs/>
        </w:rPr>
        <w:t>to improv</w:t>
      </w:r>
      <w:r w:rsidR="00731682">
        <w:rPr>
          <w:b w:val="0"/>
          <w:bCs/>
        </w:rPr>
        <w:t>e social media</w:t>
      </w:r>
      <w:r>
        <w:rPr>
          <w:b w:val="0"/>
          <w:bCs/>
        </w:rPr>
        <w:t xml:space="preserve"> advertisement </w:t>
      </w:r>
      <w:r w:rsidR="00731682">
        <w:rPr>
          <w:b w:val="0"/>
          <w:bCs/>
        </w:rPr>
        <w:t xml:space="preserve">practices </w:t>
      </w:r>
      <w:r>
        <w:rPr>
          <w:b w:val="0"/>
          <w:bCs/>
        </w:rPr>
        <w:t>and diversi</w:t>
      </w:r>
      <w:r w:rsidR="00B13880">
        <w:rPr>
          <w:b w:val="0"/>
          <w:bCs/>
        </w:rPr>
        <w:t xml:space="preserve">ty </w:t>
      </w:r>
      <w:r>
        <w:rPr>
          <w:b w:val="0"/>
          <w:bCs/>
        </w:rPr>
        <w:t>i</w:t>
      </w:r>
      <w:r w:rsidR="00B13880">
        <w:rPr>
          <w:b w:val="0"/>
          <w:bCs/>
        </w:rPr>
        <w:t>n</w:t>
      </w:r>
      <w:r>
        <w:rPr>
          <w:b w:val="0"/>
          <w:bCs/>
        </w:rPr>
        <w:t xml:space="preserve"> channel use is another advantage towards securing </w:t>
      </w:r>
      <w:r w:rsidR="006D7B2D">
        <w:rPr>
          <w:b w:val="0"/>
          <w:bCs/>
        </w:rPr>
        <w:t xml:space="preserve">a </w:t>
      </w:r>
      <w:r>
        <w:rPr>
          <w:b w:val="0"/>
          <w:bCs/>
        </w:rPr>
        <w:t xml:space="preserve">large following. Since the customers are filtered from these followers, our firm is confident of increasing </w:t>
      </w:r>
      <w:r w:rsidR="006D7B2D">
        <w:rPr>
          <w:b w:val="0"/>
          <w:bCs/>
        </w:rPr>
        <w:t>the</w:t>
      </w:r>
      <w:r>
        <w:rPr>
          <w:b w:val="0"/>
          <w:bCs/>
        </w:rPr>
        <w:t xml:space="preserve"> customers</w:t>
      </w:r>
      <w:r w:rsidR="000F6A28">
        <w:rPr>
          <w:b w:val="0"/>
          <w:bCs/>
        </w:rPr>
        <w:t>’</w:t>
      </w:r>
      <w:r>
        <w:rPr>
          <w:b w:val="0"/>
          <w:bCs/>
        </w:rPr>
        <w:t xml:space="preserve"> number</w:t>
      </w:r>
      <w:r w:rsidR="006D7B2D">
        <w:rPr>
          <w:b w:val="0"/>
          <w:bCs/>
        </w:rPr>
        <w:t>s</w:t>
      </w:r>
      <w:r>
        <w:rPr>
          <w:b w:val="0"/>
          <w:bCs/>
        </w:rPr>
        <w:t xml:space="preserve"> and eventually revenue generation. </w:t>
      </w:r>
      <w:r w:rsidR="00731682">
        <w:rPr>
          <w:b w:val="0"/>
          <w:bCs/>
        </w:rPr>
        <w:t>We remain hopeful in our pursuit and we have all the necessary frameworks to make it successful.</w:t>
      </w:r>
    </w:p>
    <w:p w14:paraId="6E6B16AC" w14:textId="22A3CCDA" w:rsidR="005A07D6" w:rsidRDefault="00731682" w:rsidP="004C308E">
      <w:pPr>
        <w:ind w:firstLine="720"/>
        <w:rPr>
          <w:b w:val="0"/>
          <w:bCs/>
        </w:rPr>
      </w:pPr>
      <w:r>
        <w:rPr>
          <w:b w:val="0"/>
          <w:bCs/>
        </w:rPr>
        <w:t xml:space="preserve">Although the company targets increased social media engagement as a promotional means, we are also wary of the </w:t>
      </w:r>
      <w:r w:rsidR="006D7B2D">
        <w:rPr>
          <w:b w:val="0"/>
          <w:bCs/>
        </w:rPr>
        <w:t xml:space="preserve">rampant </w:t>
      </w:r>
      <w:r>
        <w:rPr>
          <w:b w:val="0"/>
          <w:bCs/>
        </w:rPr>
        <w:t>use of the same media among our employees</w:t>
      </w:r>
      <w:r w:rsidR="006D7B2D">
        <w:rPr>
          <w:b w:val="0"/>
          <w:bCs/>
        </w:rPr>
        <w:t xml:space="preserve"> during working hours and making unapproved posts about the company</w:t>
      </w:r>
      <w:r>
        <w:rPr>
          <w:b w:val="0"/>
          <w:bCs/>
        </w:rPr>
        <w:t xml:space="preserve">. Most of the employees have used their channel pages to make the company’s posts without the awareness or approval of the firm. The reactions from the engagements between the different individuals have been more of </w:t>
      </w:r>
      <w:r w:rsidR="00205856">
        <w:rPr>
          <w:b w:val="0"/>
          <w:bCs/>
        </w:rPr>
        <w:t xml:space="preserve">a </w:t>
      </w:r>
      <w:r>
        <w:rPr>
          <w:b w:val="0"/>
          <w:bCs/>
        </w:rPr>
        <w:t xml:space="preserve">reputation attack and that is a practice our firm considers unethical. </w:t>
      </w:r>
      <w:r w:rsidR="00205856">
        <w:rPr>
          <w:b w:val="0"/>
          <w:bCs/>
        </w:rPr>
        <w:t>This reason</w:t>
      </w:r>
      <w:r>
        <w:rPr>
          <w:b w:val="0"/>
          <w:bCs/>
        </w:rPr>
        <w:t xml:space="preserve"> makes the entity resolve to use celebrities to avoid the confrontations witnessed between employees of different companies. Our employees have been warned to desist from making any posts about the company either through their pages or on the company’s wall and that the action is punishable. </w:t>
      </w:r>
      <w:r w:rsidR="006D7B2D">
        <w:rPr>
          <w:b w:val="0"/>
          <w:bCs/>
        </w:rPr>
        <w:t xml:space="preserve">Additionally, we are also concerned about the use of social media during working </w:t>
      </w:r>
      <w:r w:rsidR="0035493D">
        <w:rPr>
          <w:b w:val="0"/>
          <w:bCs/>
        </w:rPr>
        <w:t>hours</w:t>
      </w:r>
      <w:r w:rsidR="006D7B2D">
        <w:rPr>
          <w:b w:val="0"/>
          <w:bCs/>
        </w:rPr>
        <w:t xml:space="preserve"> among </w:t>
      </w:r>
      <w:r w:rsidR="006D7B2D">
        <w:rPr>
          <w:b w:val="0"/>
          <w:bCs/>
        </w:rPr>
        <w:lastRenderedPageBreak/>
        <w:t>the employees. We are striving to eliminate the practice to avoid ramifications associated with negligence, laziness and carelessness by offering social media usage education to our employees and instituting strict departmental rules that bar the practice.</w:t>
      </w:r>
    </w:p>
    <w:p w14:paraId="4D4C36AD" w14:textId="77777777" w:rsidR="004C308E" w:rsidRDefault="004C308E" w:rsidP="004C308E">
      <w:pPr>
        <w:jc w:val="center"/>
      </w:pPr>
      <w:r>
        <w:br w:type="page"/>
      </w:r>
    </w:p>
    <w:p w14:paraId="240DCAFD" w14:textId="6834D13E" w:rsidR="005A07D6" w:rsidRDefault="006D7B2D" w:rsidP="004C308E">
      <w:pPr>
        <w:jc w:val="center"/>
      </w:pPr>
      <w:r w:rsidRPr="006D7B2D">
        <w:lastRenderedPageBreak/>
        <w:t>References</w:t>
      </w:r>
    </w:p>
    <w:p w14:paraId="0999CEED" w14:textId="77777777" w:rsidR="00AC4FDE" w:rsidRDefault="00AC4FDE" w:rsidP="004C308E">
      <w:pPr>
        <w:ind w:left="720" w:hanging="720"/>
        <w:rPr>
          <w:b w:val="0"/>
        </w:rPr>
      </w:pPr>
      <w:r w:rsidRPr="00A0061E">
        <w:rPr>
          <w:b w:val="0"/>
        </w:rPr>
        <w:t>Gali, N., Niemand, T., Shaw, E., Hughes, M., Kraus, S., &amp; Brem, A. (2020). Social</w:t>
      </w:r>
      <w:r>
        <w:rPr>
          <w:b w:val="0"/>
        </w:rPr>
        <w:t xml:space="preserve"> </w:t>
      </w:r>
      <w:r w:rsidRPr="00A0061E">
        <w:rPr>
          <w:b w:val="0"/>
        </w:rPr>
        <w:t>entrepreneurship</w:t>
      </w:r>
      <w:r>
        <w:rPr>
          <w:b w:val="0"/>
        </w:rPr>
        <w:t xml:space="preserve"> </w:t>
      </w:r>
      <w:r w:rsidRPr="00A0061E">
        <w:rPr>
          <w:b w:val="0"/>
        </w:rPr>
        <w:t>orientation and company success:</w:t>
      </w:r>
      <w:r>
        <w:rPr>
          <w:b w:val="0"/>
        </w:rPr>
        <w:t xml:space="preserve"> </w:t>
      </w:r>
      <w:r w:rsidRPr="00A0061E">
        <w:rPr>
          <w:b w:val="0"/>
        </w:rPr>
        <w:t>The mediating role of social</w:t>
      </w:r>
      <w:r>
        <w:rPr>
          <w:b w:val="0"/>
        </w:rPr>
        <w:t xml:space="preserve"> </w:t>
      </w:r>
      <w:r w:rsidRPr="00A0061E">
        <w:rPr>
          <w:b w:val="0"/>
        </w:rPr>
        <w:t>performance.</w:t>
      </w:r>
      <w:r>
        <w:rPr>
          <w:b w:val="0"/>
        </w:rPr>
        <w:t xml:space="preserve"> </w:t>
      </w:r>
      <w:r w:rsidRPr="00A0061E">
        <w:rPr>
          <w:b w:val="0"/>
          <w:i/>
          <w:iCs/>
        </w:rPr>
        <w:t>Technological Forecasting and Social Change</w:t>
      </w:r>
      <w:r w:rsidRPr="00A0061E">
        <w:rPr>
          <w:b w:val="0"/>
        </w:rPr>
        <w:t>, </w:t>
      </w:r>
      <w:r w:rsidRPr="00A0061E">
        <w:rPr>
          <w:b w:val="0"/>
          <w:i/>
          <w:iCs/>
        </w:rPr>
        <w:t>160</w:t>
      </w:r>
      <w:r w:rsidRPr="00A0061E">
        <w:rPr>
          <w:b w:val="0"/>
        </w:rPr>
        <w:t>, 120230.</w:t>
      </w:r>
    </w:p>
    <w:p w14:paraId="6CA41849" w14:textId="77777777" w:rsidR="00AC4FDE" w:rsidRDefault="00AC4FDE" w:rsidP="004C308E">
      <w:pPr>
        <w:ind w:left="720" w:hanging="720"/>
        <w:rPr>
          <w:b w:val="0"/>
        </w:rPr>
      </w:pPr>
      <w:r>
        <w:rPr>
          <w:b w:val="0"/>
          <w:bCs/>
        </w:rPr>
        <w:t xml:space="preserve">Howard Logistics LLC. (2021). </w:t>
      </w:r>
      <w:hyperlink r:id="rId6" w:history="1">
        <w:r w:rsidRPr="00CA4C93">
          <w:rPr>
            <w:rStyle w:val="Hyperlink"/>
            <w:b w:val="0"/>
          </w:rPr>
          <w:t>w</w:t>
        </w:r>
        <w:r w:rsidRPr="00CA4C93">
          <w:rPr>
            <w:rStyle w:val="Hyperlink"/>
            <w:b w:val="0"/>
          </w:rPr>
          <w:t>ww.howardlogisticsllc.com</w:t>
        </w:r>
      </w:hyperlink>
      <w:r>
        <w:rPr>
          <w:b w:val="0"/>
        </w:rPr>
        <w:t>.</w:t>
      </w:r>
    </w:p>
    <w:p w14:paraId="6E449F94" w14:textId="77777777" w:rsidR="00AC4FDE" w:rsidRPr="001E520A" w:rsidRDefault="00AC4FDE" w:rsidP="004C308E">
      <w:pPr>
        <w:ind w:left="720" w:hanging="720"/>
        <w:rPr>
          <w:b w:val="0"/>
        </w:rPr>
      </w:pPr>
      <w:r w:rsidRPr="001E520A">
        <w:rPr>
          <w:b w:val="0"/>
          <w:shd w:val="clear" w:color="auto" w:fill="FFFFFF"/>
        </w:rPr>
        <w:t>Sullivan, Y. W., &amp; Koh, C. E. (2019). Social media enablers and inhibitors: Understanding their</w:t>
      </w:r>
      <w:r>
        <w:rPr>
          <w:b w:val="0"/>
          <w:shd w:val="clear" w:color="auto" w:fill="FFFFFF"/>
        </w:rPr>
        <w:t xml:space="preserve"> </w:t>
      </w:r>
      <w:r w:rsidRPr="001E520A">
        <w:rPr>
          <w:b w:val="0"/>
          <w:shd w:val="clear" w:color="auto" w:fill="FFFFFF"/>
        </w:rPr>
        <w:t>relationships</w:t>
      </w:r>
      <w:r>
        <w:rPr>
          <w:b w:val="0"/>
          <w:shd w:val="clear" w:color="auto" w:fill="FFFFFF"/>
        </w:rPr>
        <w:t xml:space="preserve"> </w:t>
      </w:r>
      <w:r w:rsidRPr="001E520A">
        <w:rPr>
          <w:b w:val="0"/>
          <w:shd w:val="clear" w:color="auto" w:fill="FFFFFF"/>
        </w:rPr>
        <w:t>in a social networking site context. </w:t>
      </w:r>
      <w:r w:rsidRPr="001E520A">
        <w:rPr>
          <w:b w:val="0"/>
          <w:i/>
          <w:iCs/>
          <w:shd w:val="clear" w:color="auto" w:fill="FFFFFF"/>
        </w:rPr>
        <w:t>International Journal of Information</w:t>
      </w:r>
      <w:r>
        <w:rPr>
          <w:b w:val="0"/>
          <w:i/>
          <w:iCs/>
          <w:shd w:val="clear" w:color="auto" w:fill="FFFFFF"/>
        </w:rPr>
        <w:t xml:space="preserve"> </w:t>
      </w:r>
      <w:r w:rsidRPr="001E520A">
        <w:rPr>
          <w:b w:val="0"/>
          <w:i/>
          <w:iCs/>
          <w:shd w:val="clear" w:color="auto" w:fill="FFFFFF"/>
        </w:rPr>
        <w:t>Management</w:t>
      </w:r>
      <w:r w:rsidRPr="001E520A">
        <w:rPr>
          <w:b w:val="0"/>
          <w:shd w:val="clear" w:color="auto" w:fill="FFFFFF"/>
        </w:rPr>
        <w:t>,</w:t>
      </w:r>
      <w:r>
        <w:rPr>
          <w:b w:val="0"/>
          <w:shd w:val="clear" w:color="auto" w:fill="FFFFFF"/>
        </w:rPr>
        <w:t xml:space="preserve"> </w:t>
      </w:r>
      <w:r w:rsidRPr="001E520A">
        <w:rPr>
          <w:b w:val="0"/>
          <w:i/>
          <w:iCs/>
          <w:shd w:val="clear" w:color="auto" w:fill="FFFFFF"/>
        </w:rPr>
        <w:t>49</w:t>
      </w:r>
      <w:r w:rsidRPr="001E520A">
        <w:rPr>
          <w:b w:val="0"/>
          <w:shd w:val="clear" w:color="auto" w:fill="FFFFFF"/>
        </w:rPr>
        <w:t>, 170-189.</w:t>
      </w:r>
    </w:p>
    <w:sectPr w:rsidR="00AC4FDE" w:rsidRPr="001E52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986E2" w14:textId="77777777" w:rsidR="00F4079D" w:rsidRDefault="00F4079D" w:rsidP="0018529F">
      <w:pPr>
        <w:spacing w:before="0" w:after="0" w:line="240" w:lineRule="auto"/>
      </w:pPr>
      <w:r>
        <w:separator/>
      </w:r>
    </w:p>
  </w:endnote>
  <w:endnote w:type="continuationSeparator" w:id="0">
    <w:p w14:paraId="266993C1" w14:textId="77777777" w:rsidR="00F4079D" w:rsidRDefault="00F4079D" w:rsidP="001852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4D863" w14:textId="77777777" w:rsidR="00F4079D" w:rsidRDefault="00F4079D" w:rsidP="0018529F">
      <w:pPr>
        <w:spacing w:before="0" w:after="0" w:line="240" w:lineRule="auto"/>
      </w:pPr>
      <w:r>
        <w:separator/>
      </w:r>
    </w:p>
  </w:footnote>
  <w:footnote w:type="continuationSeparator" w:id="0">
    <w:p w14:paraId="03A638CC" w14:textId="77777777" w:rsidR="00F4079D" w:rsidRDefault="00F4079D" w:rsidP="0018529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5830739"/>
      <w:docPartObj>
        <w:docPartGallery w:val="Page Numbers (Top of Page)"/>
        <w:docPartUnique/>
      </w:docPartObj>
    </w:sdtPr>
    <w:sdtEndPr>
      <w:rPr>
        <w:noProof/>
      </w:rPr>
    </w:sdtEndPr>
    <w:sdtContent>
      <w:p w14:paraId="150EC1AB" w14:textId="6A078D3A" w:rsidR="00421F6C" w:rsidRDefault="00421F6C" w:rsidP="006030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wMTKyMLYwNzC0NLdQ0lEKTi0uzszPAykwrgUAdTCg7SwAAAA="/>
  </w:docVars>
  <w:rsids>
    <w:rsidRoot w:val="0018529F"/>
    <w:rsid w:val="000F6A28"/>
    <w:rsid w:val="00152AD7"/>
    <w:rsid w:val="00184EEE"/>
    <w:rsid w:val="0018529F"/>
    <w:rsid w:val="001E520A"/>
    <w:rsid w:val="001F648E"/>
    <w:rsid w:val="00205856"/>
    <w:rsid w:val="002B5A05"/>
    <w:rsid w:val="003407DA"/>
    <w:rsid w:val="00353700"/>
    <w:rsid w:val="0035493D"/>
    <w:rsid w:val="0037354E"/>
    <w:rsid w:val="00374DF3"/>
    <w:rsid w:val="003777F8"/>
    <w:rsid w:val="003A0A98"/>
    <w:rsid w:val="003F2F1F"/>
    <w:rsid w:val="003F4C8E"/>
    <w:rsid w:val="003F779D"/>
    <w:rsid w:val="00421F6C"/>
    <w:rsid w:val="004A1273"/>
    <w:rsid w:val="004B69CE"/>
    <w:rsid w:val="004C308E"/>
    <w:rsid w:val="00515DDA"/>
    <w:rsid w:val="00564834"/>
    <w:rsid w:val="005A07D6"/>
    <w:rsid w:val="005E1EE2"/>
    <w:rsid w:val="005F4089"/>
    <w:rsid w:val="006030DB"/>
    <w:rsid w:val="006144B2"/>
    <w:rsid w:val="00617C05"/>
    <w:rsid w:val="00662E43"/>
    <w:rsid w:val="00675215"/>
    <w:rsid w:val="006D7B2D"/>
    <w:rsid w:val="006E5885"/>
    <w:rsid w:val="00731682"/>
    <w:rsid w:val="00752AF7"/>
    <w:rsid w:val="007B0A8C"/>
    <w:rsid w:val="0080442E"/>
    <w:rsid w:val="00851A9C"/>
    <w:rsid w:val="009229DA"/>
    <w:rsid w:val="009635E0"/>
    <w:rsid w:val="00A0061E"/>
    <w:rsid w:val="00AC4FDE"/>
    <w:rsid w:val="00AE0814"/>
    <w:rsid w:val="00B13880"/>
    <w:rsid w:val="00B208FA"/>
    <w:rsid w:val="00C155FA"/>
    <w:rsid w:val="00C327D6"/>
    <w:rsid w:val="00C77528"/>
    <w:rsid w:val="00D25398"/>
    <w:rsid w:val="00D262CE"/>
    <w:rsid w:val="00D47935"/>
    <w:rsid w:val="00DA4BE2"/>
    <w:rsid w:val="00DE162F"/>
    <w:rsid w:val="00E10CDB"/>
    <w:rsid w:val="00E13324"/>
    <w:rsid w:val="00E4794E"/>
    <w:rsid w:val="00E5790F"/>
    <w:rsid w:val="00E620C0"/>
    <w:rsid w:val="00E76DFA"/>
    <w:rsid w:val="00EF6F4D"/>
    <w:rsid w:val="00F23C31"/>
    <w:rsid w:val="00F25546"/>
    <w:rsid w:val="00F4079D"/>
    <w:rsid w:val="00F57A16"/>
    <w:rsid w:val="00F9084A"/>
    <w:rsid w:val="00FD7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E49C"/>
  <w15:chartTrackingRefBased/>
  <w15:docId w15:val="{78D14D9F-4EC2-4485-A4FD-02729CCE5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
        <w:sz w:val="24"/>
        <w:szCs w:val="22"/>
        <w:lang w:val="en-US" w:eastAsia="en-US" w:bidi="ar-SA"/>
        <w14:cntxtAlts/>
      </w:rPr>
    </w:rPrDefault>
    <w:pPrDefault>
      <w:pPr>
        <w:spacing w:before="120" w:after="24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29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8529F"/>
  </w:style>
  <w:style w:type="paragraph" w:styleId="Footer">
    <w:name w:val="footer"/>
    <w:basedOn w:val="Normal"/>
    <w:link w:val="FooterChar"/>
    <w:uiPriority w:val="99"/>
    <w:unhideWhenUsed/>
    <w:rsid w:val="0018529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8529F"/>
  </w:style>
  <w:style w:type="character" w:styleId="Hyperlink">
    <w:name w:val="Hyperlink"/>
    <w:basedOn w:val="DefaultParagraphFont"/>
    <w:uiPriority w:val="99"/>
    <w:unhideWhenUsed/>
    <w:rsid w:val="005A07D6"/>
    <w:rPr>
      <w:color w:val="0563C1" w:themeColor="hyperlink"/>
      <w:u w:val="single"/>
    </w:rPr>
  </w:style>
  <w:style w:type="character" w:styleId="UnresolvedMention">
    <w:name w:val="Unresolved Mention"/>
    <w:basedOn w:val="DefaultParagraphFont"/>
    <w:uiPriority w:val="99"/>
    <w:semiHidden/>
    <w:unhideWhenUsed/>
    <w:rsid w:val="005A0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186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owardlogisticsllc.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11</Pages>
  <Words>2238</Words>
  <Characters>12763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50</cp:revision>
  <dcterms:created xsi:type="dcterms:W3CDTF">2021-10-30T04:37:00Z</dcterms:created>
  <dcterms:modified xsi:type="dcterms:W3CDTF">2021-10-30T18:10:00Z</dcterms:modified>
</cp:coreProperties>
</file>